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9"/>
        <w:tblW w:w="9885" w:type="dxa"/>
        <w:tblLayout w:type="fixed"/>
        <w:tblLook w:val="04A0" w:firstRow="1" w:lastRow="0" w:firstColumn="1" w:lastColumn="0" w:noHBand="0" w:noVBand="1"/>
      </w:tblPr>
      <w:tblGrid>
        <w:gridCol w:w="1100"/>
        <w:gridCol w:w="878"/>
        <w:gridCol w:w="1529"/>
        <w:gridCol w:w="709"/>
        <w:gridCol w:w="945"/>
        <w:gridCol w:w="614"/>
        <w:gridCol w:w="331"/>
        <w:gridCol w:w="236"/>
        <w:gridCol w:w="709"/>
        <w:gridCol w:w="142"/>
        <w:gridCol w:w="283"/>
        <w:gridCol w:w="142"/>
        <w:gridCol w:w="833"/>
        <w:gridCol w:w="1434"/>
      </w:tblGrid>
      <w:tr w:rsidR="00921781" w:rsidTr="00921781">
        <w:tc>
          <w:tcPr>
            <w:tcW w:w="9889"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jc w:val="center"/>
              <w:rPr>
                <w:rFonts w:ascii="Times New Roman" w:hAnsi="Times New Roman" w:cs="Times New Roman"/>
                <w:b/>
              </w:rPr>
            </w:pPr>
            <w:bookmarkStart w:id="0" w:name="_GoBack"/>
            <w:bookmarkEnd w:id="0"/>
            <w:r>
              <w:rPr>
                <w:rFonts w:ascii="Times New Roman" w:hAnsi="Times New Roman" w:cs="Times New Roman"/>
                <w:b/>
                <w:lang w:val="kk-KZ"/>
              </w:rPr>
              <w:t>Әл-Фараби атындағы Қазақ Ұлттық Университеті</w:t>
            </w:r>
          </w:p>
          <w:p w:rsidR="00921781" w:rsidRDefault="00921781">
            <w:pPr>
              <w:autoSpaceDE w:val="0"/>
              <w:autoSpaceDN w:val="0"/>
              <w:adjustRightInd w:val="0"/>
              <w:jc w:val="center"/>
              <w:rPr>
                <w:rFonts w:ascii="Times New Roman" w:hAnsi="Times New Roman" w:cs="Times New Roman"/>
                <w:b/>
              </w:rPr>
            </w:pPr>
            <w:r>
              <w:rPr>
                <w:rFonts w:ascii="Times New Roman" w:hAnsi="Times New Roman" w:cs="Times New Roman"/>
                <w:b/>
              </w:rPr>
              <w:t>Силлабус</w:t>
            </w:r>
          </w:p>
          <w:p w:rsidR="00921781" w:rsidRPr="00921781" w:rsidRDefault="00921781">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ҚР-ның Кеден саясаты</w:t>
            </w:r>
          </w:p>
          <w:p w:rsidR="00921781" w:rsidRDefault="00921781">
            <w:pPr>
              <w:autoSpaceDE w:val="0"/>
              <w:autoSpaceDN w:val="0"/>
              <w:adjustRightInd w:val="0"/>
              <w:spacing w:after="200" w:line="276" w:lineRule="auto"/>
              <w:jc w:val="center"/>
              <w:rPr>
                <w:rFonts w:ascii="Times New Roman" w:hAnsi="Times New Roman" w:cs="Times New Roman"/>
                <w:b/>
                <w:lang w:val="kk-KZ"/>
              </w:rPr>
            </w:pPr>
            <w:r>
              <w:rPr>
                <w:rFonts w:ascii="Times New Roman" w:hAnsi="Times New Roman" w:cs="Times New Roman"/>
                <w:b/>
              </w:rPr>
              <w:t>2016-2017 оқу жылының күзгі семестр</w:t>
            </w:r>
            <w:r>
              <w:rPr>
                <w:rFonts w:ascii="Times New Roman" w:hAnsi="Times New Roman" w:cs="Times New Roman"/>
                <w:b/>
                <w:lang w:val="kk-KZ"/>
              </w:rPr>
              <w:t>і</w:t>
            </w:r>
          </w:p>
        </w:tc>
      </w:tr>
      <w:tr w:rsidR="00921781" w:rsidTr="00921781">
        <w:trPr>
          <w:trHeight w:val="265"/>
        </w:trPr>
        <w:tc>
          <w:tcPr>
            <w:tcW w:w="198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lang w:val="kk-KZ"/>
              </w:rPr>
            </w:pPr>
            <w:r>
              <w:rPr>
                <w:rFonts w:ascii="Times New Roman" w:hAnsi="Times New Roman" w:cs="Times New Roman"/>
                <w:b/>
                <w:lang w:val="kk-KZ"/>
              </w:rPr>
              <w:t>Пәннің коды</w:t>
            </w:r>
          </w:p>
        </w:tc>
        <w:tc>
          <w:tcPr>
            <w:tcW w:w="15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lang w:val="kk-KZ"/>
              </w:rPr>
            </w:pPr>
            <w:r>
              <w:rPr>
                <w:rFonts w:ascii="Times New Roman" w:hAnsi="Times New Roman" w:cs="Times New Roman"/>
                <w:b/>
                <w:lang w:val="kk-KZ"/>
              </w:rPr>
              <w:t>Пәннің атауы</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lang w:val="kk-KZ"/>
              </w:rPr>
            </w:pPr>
            <w:r>
              <w:rPr>
                <w:rFonts w:ascii="Times New Roman" w:hAnsi="Times New Roman" w:cs="Times New Roman"/>
                <w:b/>
              </w:rPr>
              <w:t>Тип</w:t>
            </w:r>
            <w:r>
              <w:rPr>
                <w:rFonts w:ascii="Times New Roman" w:hAnsi="Times New Roman" w:cs="Times New Roman"/>
                <w:b/>
                <w:lang w:val="kk-KZ"/>
              </w:rPr>
              <w:t>і</w:t>
            </w:r>
          </w:p>
        </w:tc>
        <w:tc>
          <w:tcPr>
            <w:tcW w:w="28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lang w:val="kk-KZ"/>
              </w:rPr>
            </w:pPr>
            <w:r>
              <w:rPr>
                <w:rFonts w:ascii="Times New Roman" w:hAnsi="Times New Roman" w:cs="Times New Roman"/>
                <w:b/>
                <w:lang w:val="kk-KZ"/>
              </w:rPr>
              <w:t>Апта ішіндегі сағат саны</w:t>
            </w:r>
          </w:p>
        </w:tc>
        <w:tc>
          <w:tcPr>
            <w:tcW w:w="140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rPr>
            </w:pPr>
            <w:r>
              <w:rPr>
                <w:rFonts w:ascii="Times New Roman" w:hAnsi="Times New Roman" w:cs="Times New Roman"/>
                <w:b/>
              </w:rPr>
              <w:t>Кредит саны</w:t>
            </w:r>
          </w:p>
        </w:tc>
        <w:tc>
          <w:tcPr>
            <w:tcW w:w="14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rPr>
            </w:pPr>
            <w:r>
              <w:rPr>
                <w:rFonts w:ascii="Times New Roman" w:hAnsi="Times New Roman" w:cs="Times New Roman"/>
                <w:b/>
                <w:lang w:val="en-US"/>
              </w:rPr>
              <w:t>ECTS</w:t>
            </w:r>
          </w:p>
        </w:tc>
      </w:tr>
      <w:tr w:rsidR="00921781" w:rsidTr="00921781">
        <w:trPr>
          <w:trHeight w:val="265"/>
        </w:trPr>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b/>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b/>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b/>
                <w:lang w:val="kk-KZ"/>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jc w:val="center"/>
              <w:rPr>
                <w:rFonts w:ascii="Times New Roman" w:hAnsi="Times New Roman" w:cs="Times New Roman"/>
                <w:b/>
              </w:rPr>
            </w:pPr>
            <w:r>
              <w:rPr>
                <w:rFonts w:ascii="Times New Roman" w:hAnsi="Times New Roman" w:cs="Times New Roman"/>
                <w:b/>
              </w:rPr>
              <w:t>Лек</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jc w:val="center"/>
              <w:rPr>
                <w:rFonts w:ascii="Times New Roman" w:hAnsi="Times New Roman" w:cs="Times New Roman"/>
                <w:b/>
              </w:rPr>
            </w:pPr>
            <w:r>
              <w:rPr>
                <w:rFonts w:ascii="Times New Roman" w:hAnsi="Times New Roman" w:cs="Times New Roman"/>
                <w:b/>
              </w:rPr>
              <w:t>Практ</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jc w:val="center"/>
              <w:rPr>
                <w:rFonts w:ascii="Times New Roman" w:hAnsi="Times New Roman" w:cs="Times New Roman"/>
                <w:b/>
              </w:rPr>
            </w:pPr>
            <w:r>
              <w:rPr>
                <w:rFonts w:ascii="Times New Roman" w:hAnsi="Times New Roman" w:cs="Times New Roman"/>
                <w:b/>
              </w:rPr>
              <w:t>Лаб</w:t>
            </w:r>
          </w:p>
        </w:tc>
        <w:tc>
          <w:tcPr>
            <w:tcW w:w="9071"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b/>
              </w:rPr>
            </w:pPr>
          </w:p>
        </w:tc>
        <w:tc>
          <w:tcPr>
            <w:tcW w:w="14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b/>
              </w:rPr>
            </w:pPr>
          </w:p>
        </w:tc>
      </w:tr>
      <w:tr w:rsidR="00921781"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autoSpaceDE w:val="0"/>
              <w:autoSpaceDN w:val="0"/>
              <w:adjustRightInd w:val="0"/>
              <w:spacing w:after="200" w:line="276" w:lineRule="auto"/>
              <w:jc w:val="center"/>
              <w:rPr>
                <w:rFonts w:ascii="Times New Roman" w:hAnsi="Times New Roman" w:cs="Times New Roman"/>
                <w:b/>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lang w:val="kk-KZ"/>
              </w:rPr>
            </w:pPr>
            <w:r>
              <w:rPr>
                <w:rFonts w:ascii="Times New Roman" w:hAnsi="Times New Roman" w:cs="Times New Roman"/>
                <w:lang w:val="kk-KZ"/>
              </w:rPr>
              <w:t>ҚР-ның кеден саясаты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autoSpaceDE w:val="0"/>
              <w:autoSpaceDN w:val="0"/>
              <w:adjustRightInd w:val="0"/>
              <w:spacing w:after="200" w:line="276" w:lineRule="auto"/>
              <w:jc w:val="center"/>
              <w:rPr>
                <w:rFonts w:ascii="Times New Roman" w:hAnsi="Times New Roman" w:cs="Times New Roman"/>
                <w:lang w:val="kk-KZ"/>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jc w:val="center"/>
              <w:rPr>
                <w:rFonts w:ascii="Times New Roman" w:hAnsi="Times New Roman" w:cs="Times New Roman"/>
              </w:rPr>
            </w:pPr>
            <w:r>
              <w:rPr>
                <w:rFonts w:ascii="Times New Roman" w:hAnsi="Times New Roman" w:cs="Times New Roman"/>
              </w:rPr>
              <w:t>2</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jc w:val="center"/>
              <w:rPr>
                <w:rFonts w:ascii="Times New Roman" w:hAnsi="Times New Roman" w:cs="Times New Roman"/>
                <w:lang w:val="kk-KZ"/>
              </w:rPr>
            </w:pPr>
            <w:r>
              <w:rPr>
                <w:rFonts w:ascii="Times New Roman" w:hAnsi="Times New Roman" w:cs="Times New Roman"/>
                <w:lang w:val="kk-KZ"/>
              </w:rPr>
              <w:t>1</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jc w:val="center"/>
              <w:rPr>
                <w:rFonts w:ascii="Times New Roman" w:hAnsi="Times New Roman" w:cs="Times New Roman"/>
                <w:lang w:val="kk-KZ"/>
              </w:rPr>
            </w:pPr>
            <w:r>
              <w:rPr>
                <w:rFonts w:ascii="Times New Roman" w:hAnsi="Times New Roman" w:cs="Times New Roman"/>
                <w:lang w:val="kk-KZ"/>
              </w:rPr>
              <w:t>0</w:t>
            </w:r>
          </w:p>
        </w:tc>
        <w:tc>
          <w:tcPr>
            <w:tcW w:w="1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jc w:val="center"/>
              <w:rPr>
                <w:rFonts w:ascii="Times New Roman" w:hAnsi="Times New Roman" w:cs="Times New Roman"/>
              </w:rPr>
            </w:pPr>
            <w:r>
              <w:rPr>
                <w:rFonts w:ascii="Times New Roman" w:hAnsi="Times New Roman" w:cs="Times New Roman"/>
              </w:rPr>
              <w:t>3</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jc w:val="center"/>
              <w:rPr>
                <w:rFonts w:ascii="Times New Roman" w:hAnsi="Times New Roman" w:cs="Times New Roman"/>
              </w:rPr>
            </w:pPr>
            <w:r>
              <w:rPr>
                <w:rFonts w:ascii="Times New Roman" w:hAnsi="Times New Roman" w:cs="Times New Roman"/>
              </w:rPr>
              <w:t>5</w:t>
            </w:r>
          </w:p>
        </w:tc>
      </w:tr>
      <w:tr w:rsidR="00921781"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rPr>
            </w:pPr>
            <w:r>
              <w:rPr>
                <w:rFonts w:ascii="Times New Roman" w:hAnsi="Times New Roman" w:cs="Times New Roman"/>
                <w:b/>
                <w:lang w:val="kk-KZ"/>
              </w:rPr>
              <w:t>Пререквезиттері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pStyle w:val="a4"/>
              <w:jc w:val="both"/>
              <w:rPr>
                <w:sz w:val="22"/>
                <w:szCs w:val="22"/>
                <w:lang w:val="kk-KZ" w:eastAsia="en-US"/>
              </w:rPr>
            </w:pPr>
            <w:r>
              <w:rPr>
                <w:sz w:val="22"/>
                <w:szCs w:val="22"/>
                <w:lang w:val="kk-KZ" w:eastAsia="en-US"/>
              </w:rPr>
              <w:t>Бұл арнайы курсты оқып-білу үшін мемлекет және құқық теориясы;экономикалық теория; конституциялық құқық; әкімшілік құқығы, қаржылық құқық, азаматтық құқық, кәсіпкерлік құқық Әкімшілік құқығы; азаматтық құқық; салықтық құқық,  кәсіпкерлік құқығы; банктік құқық; сақтандыру құқығы; валюталық құқықты танып білуі керек</w:t>
            </w:r>
          </w:p>
          <w:p w:rsidR="00921781" w:rsidRDefault="00921781">
            <w:pPr>
              <w:spacing w:after="200" w:line="276" w:lineRule="auto"/>
              <w:ind w:right="-8"/>
              <w:jc w:val="both"/>
              <w:rPr>
                <w:rFonts w:ascii="Times New Roman" w:hAnsi="Times New Roman" w:cs="Times New Roman"/>
                <w:lang w:val="kk-KZ"/>
              </w:rPr>
            </w:pPr>
          </w:p>
        </w:tc>
      </w:tr>
      <w:tr w:rsidR="00921781"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rPr>
            </w:pPr>
            <w:r>
              <w:rPr>
                <w:rFonts w:ascii="Times New Roman" w:hAnsi="Times New Roman" w:cs="Times New Roman"/>
                <w:b/>
              </w:rPr>
              <w:t>Дәріс беруші</w:t>
            </w:r>
          </w:p>
        </w:tc>
        <w:tc>
          <w:tcPr>
            <w:tcW w:w="3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lang w:val="kk-KZ"/>
              </w:rPr>
            </w:pPr>
            <w:r>
              <w:rPr>
                <w:rFonts w:ascii="Times New Roman" w:hAnsi="Times New Roman" w:cs="Times New Roman"/>
                <w:lang w:val="kk-KZ"/>
              </w:rPr>
              <w:t>Аға оқытушы Қожабек Қанат</w:t>
            </w:r>
          </w:p>
        </w:tc>
        <w:tc>
          <w:tcPr>
            <w:tcW w:w="1701"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rPr>
            </w:pPr>
            <w:r>
              <w:rPr>
                <w:rFonts w:ascii="Times New Roman" w:hAnsi="Times New Roman" w:cs="Times New Roman"/>
                <w:b/>
              </w:rPr>
              <w:t>Офис-часы</w:t>
            </w:r>
          </w:p>
        </w:tc>
        <w:tc>
          <w:tcPr>
            <w:tcW w:w="241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lang w:val="kk-KZ"/>
              </w:rPr>
            </w:pPr>
            <w:r>
              <w:rPr>
                <w:rFonts w:ascii="Times New Roman" w:hAnsi="Times New Roman" w:cs="Times New Roman"/>
              </w:rPr>
              <w:t xml:space="preserve">Сабақ </w:t>
            </w:r>
            <w:r>
              <w:rPr>
                <w:rFonts w:ascii="Times New Roman" w:hAnsi="Times New Roman" w:cs="Times New Roman"/>
                <w:lang w:val="kk-KZ"/>
              </w:rPr>
              <w:t>кестесі бойынша</w:t>
            </w:r>
          </w:p>
        </w:tc>
      </w:tr>
      <w:tr w:rsidR="00921781"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rPr>
            </w:pPr>
            <w:r>
              <w:rPr>
                <w:rFonts w:ascii="Times New Roman" w:hAnsi="Times New Roman" w:cs="Times New Roman"/>
                <w:b/>
                <w:lang w:val="en-US"/>
              </w:rPr>
              <w:t>e</w:t>
            </w:r>
            <w:r>
              <w:rPr>
                <w:rFonts w:ascii="Times New Roman" w:hAnsi="Times New Roman" w:cs="Times New Roman"/>
                <w:b/>
              </w:rPr>
              <w:t>-</w:t>
            </w:r>
            <w:r>
              <w:rPr>
                <w:rFonts w:ascii="Times New Roman" w:hAnsi="Times New Roman" w:cs="Times New Roman"/>
                <w:b/>
                <w:lang w:val="en-US"/>
              </w:rPr>
              <w:t>mail</w:t>
            </w:r>
          </w:p>
        </w:tc>
        <w:tc>
          <w:tcPr>
            <w:tcW w:w="3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lang w:val="en-US"/>
              </w:rPr>
            </w:pPr>
            <w:r>
              <w:rPr>
                <w:rFonts w:ascii="Times New Roman" w:hAnsi="Times New Roman" w:cs="Times New Roman"/>
                <w:lang w:val="en-US"/>
              </w:rPr>
              <w:t>kozhabek-@mail.ru</w:t>
            </w:r>
          </w:p>
        </w:tc>
        <w:tc>
          <w:tcPr>
            <w:tcW w:w="5293"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b/>
              </w:rPr>
            </w:pPr>
          </w:p>
        </w:tc>
        <w:tc>
          <w:tcPr>
            <w:tcW w:w="611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lang w:val="kk-KZ"/>
              </w:rPr>
            </w:pPr>
          </w:p>
        </w:tc>
      </w:tr>
      <w:tr w:rsidR="00921781"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rPr>
            </w:pPr>
            <w:r>
              <w:rPr>
                <w:rFonts w:ascii="Times New Roman" w:hAnsi="Times New Roman" w:cs="Times New Roman"/>
                <w:b/>
              </w:rPr>
              <w:t xml:space="preserve">Телефоны </w:t>
            </w:r>
          </w:p>
        </w:tc>
        <w:tc>
          <w:tcPr>
            <w:tcW w:w="3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lang w:val="kk-KZ"/>
              </w:rPr>
            </w:pPr>
            <w:r>
              <w:rPr>
                <w:rFonts w:ascii="Times New Roman" w:hAnsi="Times New Roman" w:cs="Times New Roman"/>
                <w:lang w:val="kk-KZ"/>
              </w:rPr>
              <w:t>2211257-1257</w:t>
            </w:r>
          </w:p>
        </w:tc>
        <w:tc>
          <w:tcPr>
            <w:tcW w:w="17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rPr>
            </w:pPr>
            <w:r>
              <w:rPr>
                <w:rFonts w:ascii="Times New Roman" w:hAnsi="Times New Roman" w:cs="Times New Roman"/>
                <w:b/>
              </w:rPr>
              <w:t xml:space="preserve">Аудитория </w:t>
            </w:r>
          </w:p>
        </w:tc>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lang w:val="kk-KZ"/>
              </w:rPr>
            </w:pPr>
            <w:r>
              <w:rPr>
                <w:rFonts w:ascii="Times New Roman" w:hAnsi="Times New Roman" w:cs="Times New Roman"/>
                <w:lang w:val="kk-KZ"/>
              </w:rPr>
              <w:t>323</w:t>
            </w:r>
          </w:p>
        </w:tc>
      </w:tr>
      <w:tr w:rsidR="00921781" w:rsidRPr="00921781"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autoSpaceDE w:val="0"/>
              <w:autoSpaceDN w:val="0"/>
              <w:adjustRightInd w:val="0"/>
              <w:spacing w:after="200" w:line="276" w:lineRule="auto"/>
              <w:rPr>
                <w:rFonts w:ascii="Times New Roman" w:hAnsi="Times New Roman" w:cs="Times New Roman"/>
                <w:b/>
                <w:lang w:val="kk-KZ"/>
              </w:rPr>
            </w:pPr>
            <w:r>
              <w:rPr>
                <w:rFonts w:ascii="Times New Roman" w:hAnsi="Times New Roman" w:cs="Times New Roman"/>
                <w:b/>
                <w:lang w:val="kk-KZ"/>
              </w:rPr>
              <w:t>Пәннің сипаттамасы</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pStyle w:val="a4"/>
              <w:spacing w:after="0"/>
              <w:jc w:val="both"/>
              <w:rPr>
                <w:sz w:val="22"/>
                <w:szCs w:val="22"/>
                <w:lang w:val="kk-KZ" w:eastAsia="en-US"/>
              </w:rPr>
            </w:pPr>
            <w:r>
              <w:rPr>
                <w:sz w:val="22"/>
                <w:szCs w:val="22"/>
                <w:lang w:val="kk-KZ" w:eastAsia="en-US"/>
              </w:rPr>
              <w:t>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921781" w:rsidRDefault="00921781">
            <w:pPr>
              <w:autoSpaceDE w:val="0"/>
              <w:autoSpaceDN w:val="0"/>
              <w:adjustRightInd w:val="0"/>
              <w:spacing w:after="200" w:line="276" w:lineRule="auto"/>
              <w:rPr>
                <w:rFonts w:ascii="Times New Roman" w:hAnsi="Times New Roman" w:cs="Times New Roman"/>
                <w:lang w:val="kk-KZ"/>
              </w:rPr>
            </w:pPr>
          </w:p>
        </w:tc>
      </w:tr>
      <w:tr w:rsidR="00921781"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rPr>
                <w:rFonts w:ascii="Times New Roman" w:hAnsi="Times New Roman" w:cs="Times New Roman"/>
                <w:b/>
              </w:rPr>
            </w:pPr>
            <w:r>
              <w:rPr>
                <w:rStyle w:val="shorttext"/>
                <w:b/>
              </w:rPr>
              <w:t>Пәннің мақсаты</w:t>
            </w:r>
          </w:p>
          <w:p w:rsidR="00921781" w:rsidRDefault="00921781">
            <w:pPr>
              <w:autoSpaceDE w:val="0"/>
              <w:autoSpaceDN w:val="0"/>
              <w:adjustRightInd w:val="0"/>
              <w:spacing w:after="200" w:line="276" w:lineRule="auto"/>
              <w:rPr>
                <w:rFonts w:ascii="Times New Roman" w:hAnsi="Times New Roman" w:cs="Times New Roman"/>
                <w:b/>
              </w:rPr>
            </w:pP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pStyle w:val="a4"/>
              <w:spacing w:after="0"/>
              <w:jc w:val="both"/>
              <w:rPr>
                <w:sz w:val="22"/>
                <w:szCs w:val="22"/>
                <w:lang w:val="kk-KZ" w:eastAsia="en-US"/>
              </w:rPr>
            </w:pPr>
            <w:r>
              <w:rPr>
                <w:b/>
                <w:sz w:val="22"/>
                <w:szCs w:val="22"/>
                <w:lang w:val="kk-KZ" w:eastAsia="en-US"/>
              </w:rPr>
              <w:t>:</w:t>
            </w:r>
            <w:r>
              <w:rPr>
                <w:sz w:val="22"/>
                <w:szCs w:val="22"/>
                <w:lang w:val="kk-KZ" w:eastAsia="en-US"/>
              </w:rPr>
              <w:t xml:space="preserve"> 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игеру.</w:t>
            </w:r>
          </w:p>
          <w:p w:rsidR="00921781" w:rsidRDefault="00921781">
            <w:pPr>
              <w:pStyle w:val="a4"/>
              <w:spacing w:after="0"/>
              <w:jc w:val="both"/>
              <w:rPr>
                <w:sz w:val="22"/>
                <w:szCs w:val="22"/>
                <w:lang w:val="kk-KZ" w:eastAsia="en-US"/>
              </w:rPr>
            </w:pPr>
          </w:p>
        </w:tc>
      </w:tr>
      <w:tr w:rsidR="00921781" w:rsidRPr="00921781"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rPr>
                <w:rStyle w:val="shorttext"/>
                <w:rFonts w:ascii="Times New Roman" w:hAnsi="Times New Roman"/>
                <w:b/>
                <w:lang w:val="kk-KZ"/>
              </w:rPr>
            </w:pPr>
            <w:r>
              <w:rPr>
                <w:rStyle w:val="shorttext"/>
                <w:b/>
                <w:lang w:val="kk-KZ"/>
              </w:rPr>
              <w:t>Оқу нәтижесі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both"/>
              <w:rPr>
                <w:rFonts w:ascii="Times New Roman" w:hAnsi="Times New Roman" w:cs="Times New Roman"/>
                <w:b/>
                <w:lang w:val="kk-KZ"/>
              </w:rPr>
            </w:pPr>
            <w:r>
              <w:rPr>
                <w:rFonts w:ascii="Times New Roman" w:hAnsi="Times New Roman" w:cs="Times New Roman"/>
                <w:lang w:val="kk-KZ"/>
              </w:rPr>
              <w:t>Модуль бойынша оқытудың нәтижелері</w:t>
            </w:r>
            <w:r>
              <w:rPr>
                <w:rFonts w:ascii="Times New Roman" w:hAnsi="Times New Roman" w:cs="Times New Roman"/>
                <w:b/>
                <w:lang w:val="kk-KZ"/>
              </w:rPr>
              <w:t xml:space="preserve"> </w:t>
            </w:r>
          </w:p>
          <w:p w:rsidR="00921781" w:rsidRDefault="00921781">
            <w:pPr>
              <w:jc w:val="both"/>
              <w:rPr>
                <w:rFonts w:ascii="Times New Roman" w:hAnsi="Times New Roman" w:cs="Times New Roman"/>
                <w:b/>
                <w:lang w:val="kk-KZ"/>
              </w:rPr>
            </w:pPr>
            <w:r>
              <w:rPr>
                <w:rFonts w:ascii="Times New Roman" w:hAnsi="Times New Roman" w:cs="Times New Roman"/>
                <w:lang w:val="kk-KZ"/>
              </w:rPr>
              <w:t>Бакалавр бағдарламаны бітірушілер білуі тиіс:</w:t>
            </w:r>
          </w:p>
          <w:p w:rsidR="00921781" w:rsidRDefault="00921781" w:rsidP="00511DAF">
            <w:pPr>
              <w:numPr>
                <w:ilvl w:val="0"/>
                <w:numId w:val="1"/>
              </w:numPr>
              <w:jc w:val="both"/>
              <w:rPr>
                <w:rFonts w:ascii="Times New Roman" w:hAnsi="Times New Roman" w:cs="Times New Roman"/>
                <w:lang w:val="kk-KZ"/>
              </w:rPr>
            </w:pPr>
            <w:r>
              <w:rPr>
                <w:rFonts w:ascii="Times New Roman" w:hAnsi="Times New Roman" w:cs="Times New Roman"/>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921781" w:rsidRDefault="00921781" w:rsidP="00511DAF">
            <w:pPr>
              <w:numPr>
                <w:ilvl w:val="0"/>
                <w:numId w:val="1"/>
              </w:numPr>
              <w:jc w:val="both"/>
              <w:rPr>
                <w:rFonts w:ascii="Times New Roman" w:hAnsi="Times New Roman" w:cs="Times New Roman"/>
                <w:lang w:val="kk-KZ"/>
              </w:rPr>
            </w:pPr>
            <w:r>
              <w:rPr>
                <w:rFonts w:ascii="Times New Roman" w:hAnsi="Times New Roman" w:cs="Times New Roman"/>
                <w:lang w:val="kk-KZ"/>
              </w:rPr>
              <w:t>Жалпы ғылыми тәсілдерді, сондай-ақ өздерінің ғылыми зерттеулеріне қолданылатын арнайы тәсілдерді түсіну және бңлу;</w:t>
            </w:r>
          </w:p>
          <w:p w:rsidR="00921781" w:rsidRDefault="00921781" w:rsidP="00511DAF">
            <w:pPr>
              <w:numPr>
                <w:ilvl w:val="0"/>
                <w:numId w:val="1"/>
              </w:numPr>
              <w:jc w:val="both"/>
              <w:rPr>
                <w:rFonts w:ascii="Times New Roman" w:hAnsi="Times New Roman" w:cs="Times New Roman"/>
                <w:lang w:val="kk-KZ"/>
              </w:rPr>
            </w:pPr>
            <w:r>
              <w:rPr>
                <w:rFonts w:ascii="Times New Roman" w:hAnsi="Times New Roman" w:cs="Times New Roman"/>
                <w:lang w:val="kk-KZ"/>
              </w:rPr>
              <w:t xml:space="preserve">Тәжірибелік тұрғымен қатар бар білімдегі түпнұсқалық түсіну және жаңа </w:t>
            </w:r>
            <w:r>
              <w:rPr>
                <w:rFonts w:ascii="Times New Roman" w:hAnsi="Times New Roman" w:cs="Times New Roman"/>
                <w:lang w:val="kk-KZ"/>
              </w:rPr>
              <w:lastRenderedPageBreak/>
              <w:t>білімді құрау мен бейімдеуге қатысты да зерттеу тәсілдері мен талдауды ғана қолдана білуі қажет;</w:t>
            </w:r>
          </w:p>
          <w:p w:rsidR="00921781" w:rsidRDefault="00921781" w:rsidP="00511DAF">
            <w:pPr>
              <w:numPr>
                <w:ilvl w:val="0"/>
                <w:numId w:val="1"/>
              </w:numPr>
              <w:jc w:val="both"/>
              <w:rPr>
                <w:rFonts w:ascii="Times New Roman" w:hAnsi="Times New Roman" w:cs="Times New Roman"/>
                <w:lang w:val="kk-KZ"/>
              </w:rPr>
            </w:pPr>
            <w:r>
              <w:rPr>
                <w:rFonts w:ascii="Times New Roman" w:hAnsi="Times New Roman" w:cs="Times New Roman"/>
                <w:lang w:val="kk-KZ"/>
              </w:rPr>
              <w:t>Аталған ғылыми салада жүйелі түсінік жасай біліп, қазіргі ғылыми зерттеулерге сын көзқараспен қарай біліп, тұжырымдар жасай алу;</w:t>
            </w:r>
          </w:p>
          <w:p w:rsidR="00921781" w:rsidRDefault="00921781" w:rsidP="00511DAF">
            <w:pPr>
              <w:numPr>
                <w:ilvl w:val="0"/>
                <w:numId w:val="1"/>
              </w:numPr>
              <w:jc w:val="both"/>
              <w:rPr>
                <w:rFonts w:ascii="Times New Roman" w:hAnsi="Times New Roman" w:cs="Times New Roman"/>
                <w:lang w:val="kk-KZ"/>
              </w:rPr>
            </w:pPr>
            <w:r>
              <w:rPr>
                <w:rFonts w:ascii="Times New Roman" w:hAnsi="Times New Roman" w:cs="Times New Roman"/>
                <w:lang w:val="kk-KZ"/>
              </w:rPr>
              <w:t>Әдістемелік талпыныстарды бағалай білуге, оларды талдай білуге және жаңа гипотезаларды ұсына білуге;</w:t>
            </w:r>
          </w:p>
          <w:p w:rsidR="00921781" w:rsidRDefault="00921781" w:rsidP="00511DAF">
            <w:pPr>
              <w:numPr>
                <w:ilvl w:val="0"/>
                <w:numId w:val="1"/>
              </w:numPr>
              <w:jc w:val="both"/>
              <w:rPr>
                <w:rFonts w:ascii="Times New Roman" w:hAnsi="Times New Roman" w:cs="Times New Roman"/>
                <w:lang w:val="kk-KZ"/>
              </w:rPr>
            </w:pPr>
            <w:r>
              <w:rPr>
                <w:rFonts w:ascii="Times New Roman" w:hAnsi="Times New Roman" w:cs="Times New Roman"/>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921781" w:rsidRDefault="00921781" w:rsidP="00511DAF">
            <w:pPr>
              <w:numPr>
                <w:ilvl w:val="0"/>
                <w:numId w:val="1"/>
              </w:numPr>
              <w:jc w:val="both"/>
              <w:rPr>
                <w:rFonts w:ascii="Times New Roman" w:hAnsi="Times New Roman" w:cs="Times New Roman"/>
                <w:lang w:val="kk-KZ"/>
              </w:rPr>
            </w:pPr>
            <w:r>
              <w:rPr>
                <w:rFonts w:ascii="Times New Roman" w:hAnsi="Times New Roman" w:cs="Times New Roman"/>
                <w:lang w:val="kk-KZ"/>
              </w:rPr>
              <w:t>Проблемаларды шешудегі дербестік пен түпнұсқалық және кәсіби деңгейде дербес жоспарлауға және шешуге;</w:t>
            </w:r>
          </w:p>
          <w:p w:rsidR="00921781" w:rsidRDefault="00921781" w:rsidP="00511DAF">
            <w:pPr>
              <w:numPr>
                <w:ilvl w:val="0"/>
                <w:numId w:val="1"/>
              </w:numPr>
              <w:jc w:val="both"/>
              <w:rPr>
                <w:rFonts w:ascii="Times New Roman" w:hAnsi="Times New Roman" w:cs="Times New Roman"/>
                <w:lang w:val="kk-KZ"/>
              </w:rPr>
            </w:pPr>
            <w:r>
              <w:rPr>
                <w:rFonts w:ascii="Times New Roman" w:hAnsi="Times New Roman" w:cs="Times New Roman"/>
                <w:lang w:val="kk-KZ"/>
              </w:rPr>
              <w:t>Өзінің білімін дамытуға және тереңдетуге және жоғары деңгейде жаңа дағдыларды игеруге;</w:t>
            </w:r>
          </w:p>
          <w:p w:rsidR="00921781" w:rsidRDefault="00921781" w:rsidP="00511DAF">
            <w:pPr>
              <w:numPr>
                <w:ilvl w:val="0"/>
                <w:numId w:val="1"/>
              </w:numPr>
              <w:jc w:val="both"/>
              <w:rPr>
                <w:rFonts w:ascii="Times New Roman" w:hAnsi="Times New Roman" w:cs="Times New Roman"/>
                <w:lang w:val="kk-KZ"/>
              </w:rPr>
            </w:pPr>
            <w:r>
              <w:rPr>
                <w:rFonts w:ascii="Times New Roman" w:hAnsi="Times New Roman" w:cs="Times New Roman"/>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921781" w:rsidRDefault="00921781">
            <w:pPr>
              <w:tabs>
                <w:tab w:val="left" w:pos="317"/>
              </w:tabs>
              <w:autoSpaceDE w:val="0"/>
              <w:autoSpaceDN w:val="0"/>
              <w:adjustRightInd w:val="0"/>
              <w:jc w:val="both"/>
              <w:rPr>
                <w:rFonts w:ascii="Times New Roman" w:hAnsi="Times New Roman" w:cs="Times New Roman"/>
                <w:lang w:val="kk-KZ"/>
              </w:rPr>
            </w:pPr>
          </w:p>
        </w:tc>
      </w:tr>
      <w:tr w:rsidR="00921781"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rPr>
                <w:rStyle w:val="shorttext"/>
                <w:rFonts w:ascii="Times New Roman" w:hAnsi="Times New Roman"/>
                <w:b/>
                <w:lang w:val="kk-KZ"/>
              </w:rPr>
            </w:pPr>
            <w:r>
              <w:rPr>
                <w:rStyle w:val="shorttext"/>
                <w:b/>
                <w:lang w:val="kk-KZ"/>
              </w:rPr>
              <w:lastRenderedPageBreak/>
              <w:t>Әдебиеттері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en-US"/>
              </w:rPr>
            </w:pPr>
            <w:r>
              <w:rPr>
                <w:rFonts w:ascii="Times New Roman" w:hAnsi="Times New Roman" w:cs="Times New Roman"/>
              </w:rPr>
              <w:t>Список основных рекомендуемых литератур</w:t>
            </w:r>
            <w:r>
              <w:rPr>
                <w:rFonts w:ascii="Times New Roman" w:hAnsi="Times New Roman" w:cs="Times New Roman"/>
                <w:lang w:val="en-US"/>
              </w:rPr>
              <w:t>:</w:t>
            </w:r>
          </w:p>
          <w:p w:rsidR="00921781" w:rsidRDefault="00921781" w:rsidP="00511DAF">
            <w:pPr>
              <w:pStyle w:val="a8"/>
              <w:numPr>
                <w:ilvl w:val="0"/>
                <w:numId w:val="2"/>
              </w:numPr>
              <w:tabs>
                <w:tab w:val="left" w:pos="9180"/>
              </w:tabs>
              <w:ind w:left="714" w:hanging="357"/>
              <w:jc w:val="both"/>
              <w:rPr>
                <w:rFonts w:ascii="Times New Roman" w:hAnsi="Times New Roman" w:cs="Times New Roman"/>
                <w:color w:val="000000" w:themeColor="text1"/>
                <w:lang w:val="kk-KZ" w:eastAsia="ko-KR"/>
              </w:rPr>
            </w:pPr>
            <w:r>
              <w:rPr>
                <w:rFonts w:ascii="Times New Roman" w:hAnsi="Times New Roman" w:cs="Times New Roman"/>
                <w:color w:val="000000" w:themeColor="text1"/>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921781" w:rsidRDefault="00921781" w:rsidP="00511DAF">
            <w:pPr>
              <w:pStyle w:val="a8"/>
              <w:numPr>
                <w:ilvl w:val="0"/>
                <w:numId w:val="2"/>
              </w:numPr>
              <w:tabs>
                <w:tab w:val="left" w:pos="9180"/>
              </w:tabs>
              <w:jc w:val="both"/>
              <w:rPr>
                <w:rFonts w:ascii="Times New Roman" w:hAnsi="Times New Roman" w:cs="Times New Roman"/>
                <w:color w:val="000000" w:themeColor="text1"/>
                <w:lang w:val="kk-KZ" w:eastAsia="ko-KR"/>
              </w:rPr>
            </w:pPr>
            <w:r>
              <w:rPr>
                <w:rFonts w:ascii="Times New Roman" w:hAnsi="Times New Roman" w:cs="Times New Roman"/>
                <w:color w:val="000000" w:themeColor="text1"/>
                <w:lang w:val="kk-KZ" w:eastAsia="ko-KR"/>
              </w:rPr>
              <w:t xml:space="preserve">Кеден Одағының Кеден кодексі. </w:t>
            </w:r>
            <w:r>
              <w:rPr>
                <w:rFonts w:ascii="Times New Roman" w:hAnsi="Times New Roman" w:cs="Times New Roman"/>
                <w:color w:val="000000" w:themeColor="text1"/>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921781" w:rsidRDefault="00921781" w:rsidP="00511DAF">
            <w:pPr>
              <w:pStyle w:val="a8"/>
              <w:numPr>
                <w:ilvl w:val="0"/>
                <w:numId w:val="2"/>
              </w:numPr>
              <w:tabs>
                <w:tab w:val="left" w:pos="9180"/>
              </w:tabs>
              <w:jc w:val="both"/>
              <w:rPr>
                <w:rFonts w:ascii="Times New Roman" w:hAnsi="Times New Roman" w:cs="Times New Roman"/>
                <w:color w:val="000000" w:themeColor="text1"/>
                <w:lang w:val="kk-KZ" w:eastAsia="ko-KR"/>
              </w:rPr>
            </w:pPr>
            <w:r>
              <w:rPr>
                <w:rFonts w:ascii="Times New Roman" w:hAnsi="Times New Roman" w:cs="Times New Roman"/>
                <w:color w:val="000000" w:themeColor="text1"/>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921781" w:rsidRPr="00921781" w:rsidRDefault="00921781" w:rsidP="00511DAF">
            <w:pPr>
              <w:pStyle w:val="a8"/>
              <w:numPr>
                <w:ilvl w:val="0"/>
                <w:numId w:val="2"/>
              </w:numPr>
              <w:tabs>
                <w:tab w:val="left" w:pos="9180"/>
              </w:tabs>
              <w:jc w:val="both"/>
              <w:rPr>
                <w:rStyle w:val="s3"/>
                <w:i w:val="0"/>
                <w:iCs w:val="0"/>
                <w:color w:val="000000" w:themeColor="text1"/>
                <w:lang w:val="kk-KZ"/>
              </w:rPr>
            </w:pPr>
            <w:r>
              <w:rPr>
                <w:rStyle w:val="s1"/>
                <w:color w:val="000000" w:themeColor="text1"/>
                <w:lang w:val="kk-KZ"/>
              </w:rPr>
              <w:t xml:space="preserve">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 217 Қаулысы </w:t>
            </w:r>
            <w:r>
              <w:rPr>
                <w:rStyle w:val="s3"/>
                <w:color w:val="000000" w:themeColor="text1"/>
                <w:lang w:val="kk-KZ"/>
              </w:rPr>
              <w:t xml:space="preserve">(2008.31.12. берілген </w:t>
            </w:r>
            <w:hyperlink r:id="rId6" w:history="1">
              <w:r>
                <w:rPr>
                  <w:rStyle w:val="a3"/>
                  <w:rFonts w:ascii="Times New Roman" w:hAnsi="Times New Roman" w:cs="Times New Roman"/>
                  <w:color w:val="000000" w:themeColor="text1"/>
                  <w:bdr w:val="none" w:sz="0" w:space="0" w:color="auto" w:frame="1"/>
                  <w:lang w:val="kk-KZ"/>
                </w:rPr>
                <w:t>өзгерістер мен толықтыруларымен</w:t>
              </w:r>
            </w:hyperlink>
            <w:r>
              <w:rPr>
                <w:rStyle w:val="s3"/>
                <w:color w:val="000000" w:themeColor="text1"/>
                <w:lang w:val="kk-KZ"/>
              </w:rPr>
              <w:t>).</w:t>
            </w:r>
          </w:p>
          <w:p w:rsidR="00921781" w:rsidRPr="00921781" w:rsidRDefault="00921781" w:rsidP="00511DAF">
            <w:pPr>
              <w:numPr>
                <w:ilvl w:val="0"/>
                <w:numId w:val="2"/>
              </w:numPr>
              <w:jc w:val="both"/>
              <w:rPr>
                <w:lang w:val="kk-KZ"/>
              </w:rPr>
            </w:pPr>
            <w:r>
              <w:rPr>
                <w:rFonts w:ascii="Times New Roman" w:hAnsi="Times New Roman" w:cs="Times New Roman"/>
                <w:color w:val="000000" w:themeColor="text1"/>
                <w:lang w:val="kk-KZ" w:eastAsia="ko-KR"/>
              </w:rPr>
              <w:t xml:space="preserve">ТМД мемлекеттерінің сыртқы экономикалық қызметінің тауар номенклатурасы туралы келісім, 2003ж 13-маусым; 2-бөлім, 2-тармақ; </w:t>
            </w:r>
            <w:r>
              <w:rPr>
                <w:rStyle w:val="maintext"/>
                <w:rFonts w:ascii="Times New Roman" w:hAnsi="Times New Roman" w:cs="Times New Roman"/>
                <w:color w:val="000000" w:themeColor="text1"/>
                <w:lang w:val="kk-KZ"/>
              </w:rPr>
              <w:t>Параграф ақпараттық құқықтық жүйесі-2012.</w:t>
            </w:r>
          </w:p>
          <w:p w:rsidR="00921781" w:rsidRDefault="00921781" w:rsidP="00511DAF">
            <w:pPr>
              <w:numPr>
                <w:ilvl w:val="0"/>
                <w:numId w:val="2"/>
              </w:numPr>
              <w:jc w:val="both"/>
              <w:rPr>
                <w:rFonts w:ascii="Times New Roman" w:hAnsi="Times New Roman" w:cs="Times New Roman"/>
                <w:color w:val="000000" w:themeColor="text1"/>
              </w:rPr>
            </w:pPr>
            <w:r>
              <w:rPr>
                <w:rFonts w:ascii="Times New Roman" w:hAnsi="Times New Roman" w:cs="Times New Roman"/>
                <w:color w:val="000000" w:themeColor="text1"/>
              </w:rPr>
              <w:t xml:space="preserve">Закон Республики Казахстан от 16 июля 1999 года N 429-1 О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921781" w:rsidRDefault="00921781" w:rsidP="00511DAF">
            <w:pPr>
              <w:numPr>
                <w:ilvl w:val="0"/>
                <w:numId w:val="2"/>
              </w:numPr>
              <w:jc w:val="both"/>
              <w:rPr>
                <w:rFonts w:ascii="Times New Roman" w:hAnsi="Times New Roman" w:cs="Times New Roman"/>
                <w:color w:val="000000" w:themeColor="text1"/>
              </w:rPr>
            </w:pPr>
            <w:r>
              <w:rPr>
                <w:rFonts w:ascii="Times New Roman" w:hAnsi="Times New Roman" w:cs="Times New Roman"/>
                <w:color w:val="000000" w:themeColor="text1"/>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921781" w:rsidRDefault="00D67D87" w:rsidP="00511DAF">
            <w:pPr>
              <w:pStyle w:val="a8"/>
              <w:numPr>
                <w:ilvl w:val="0"/>
                <w:numId w:val="2"/>
              </w:numPr>
              <w:tabs>
                <w:tab w:val="left" w:pos="1134"/>
                <w:tab w:val="left" w:pos="1701"/>
              </w:tabs>
              <w:jc w:val="both"/>
              <w:rPr>
                <w:rFonts w:ascii="Times New Roman" w:hAnsi="Times New Roman" w:cs="Times New Roman"/>
                <w:color w:val="000000" w:themeColor="text1"/>
              </w:rPr>
            </w:pPr>
            <w:hyperlink r:id="rId7" w:history="1">
              <w:r w:rsidR="00921781">
                <w:rPr>
                  <w:rStyle w:val="a3"/>
                  <w:rFonts w:ascii="Times New Roman" w:hAnsi="Times New Roman" w:cs="Times New Roman"/>
                  <w:color w:val="000000" w:themeColor="text1"/>
                  <w:u w:val="none"/>
                </w:rPr>
                <w:t>Договор о создании единой таможенной территории и формировании Таможенного союза от 6 октября 2007 года</w:t>
              </w:r>
            </w:hyperlink>
            <w:r w:rsidR="00921781">
              <w:rPr>
                <w:rFonts w:ascii="Times New Roman" w:hAnsi="Times New Roman" w:cs="Times New Roman"/>
                <w:color w:val="000000" w:themeColor="text1"/>
                <w:lang w:val="kk-KZ"/>
              </w:rPr>
              <w:t>.</w:t>
            </w:r>
            <w:r w:rsidR="00921781">
              <w:rPr>
                <w:rFonts w:ascii="Times New Roman" w:hAnsi="Times New Roman" w:cs="Times New Roman"/>
                <w:color w:val="000000" w:themeColor="text1"/>
              </w:rPr>
              <w:t>  </w:t>
            </w:r>
            <w:hyperlink r:id="rId8" w:history="1">
              <w:r w:rsidR="00921781">
                <w:rPr>
                  <w:rStyle w:val="a3"/>
                  <w:rFonts w:ascii="Times New Roman" w:hAnsi="Times New Roman" w:cs="Times New Roman"/>
                  <w:color w:val="000000" w:themeColor="text1"/>
                  <w:u w:val="none"/>
                </w:rPr>
                <w:t>Решение №3</w:t>
              </w:r>
            </w:hyperlink>
            <w:r w:rsidR="00921781">
              <w:rPr>
                <w:rFonts w:ascii="Times New Roman" w:hAnsi="Times New Roman" w:cs="Times New Roman"/>
                <w:color w:val="000000" w:themeColor="text1"/>
              </w:rPr>
              <w:t>(10.10.2008г.)</w:t>
            </w:r>
          </w:p>
          <w:p w:rsidR="00921781" w:rsidRDefault="00921781" w:rsidP="00511DAF">
            <w:pPr>
              <w:numPr>
                <w:ilvl w:val="0"/>
                <w:numId w:val="2"/>
              </w:numPr>
              <w:jc w:val="both"/>
              <w:rPr>
                <w:rFonts w:ascii="Times New Roman" w:hAnsi="Times New Roman" w:cs="Times New Roman"/>
                <w:color w:val="000000" w:themeColor="text1"/>
              </w:rPr>
            </w:pPr>
            <w:r>
              <w:rPr>
                <w:rFonts w:ascii="Times New Roman" w:hAnsi="Times New Roman" w:cs="Times New Roman"/>
                <w:color w:val="000000" w:themeColor="text1"/>
              </w:rPr>
              <w:t>Договор о Таможенном союзе и едином экономическом пространстве от 26 февраля 1999г. №35.</w:t>
            </w:r>
          </w:p>
          <w:p w:rsidR="00921781" w:rsidRDefault="00921781" w:rsidP="00511DAF">
            <w:pPr>
              <w:numPr>
                <w:ilvl w:val="0"/>
                <w:numId w:val="2"/>
              </w:numPr>
              <w:jc w:val="both"/>
              <w:rPr>
                <w:rFonts w:ascii="Times New Roman" w:hAnsi="Times New Roman" w:cs="Times New Roman"/>
                <w:color w:val="000000" w:themeColor="text1"/>
              </w:rPr>
            </w:pPr>
            <w:r>
              <w:rPr>
                <w:rFonts w:ascii="Times New Roman" w:hAnsi="Times New Roman" w:cs="Times New Roman"/>
                <w:color w:val="000000" w:themeColor="text1"/>
              </w:rPr>
              <w:t>Нормативные материалы и оперативные данные Государственного Таможенного Комитета РК за 1996-1999гг.</w:t>
            </w:r>
          </w:p>
          <w:p w:rsidR="00921781" w:rsidRDefault="00921781" w:rsidP="00511DAF">
            <w:pPr>
              <w:numPr>
                <w:ilvl w:val="0"/>
                <w:numId w:val="2"/>
              </w:numPr>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Правила контроля, досмотра ручной клади, багажа, грузов, почты, борт-питания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Pr>
                  <w:rFonts w:ascii="Times New Roman" w:hAnsi="Times New Roman" w:cs="Times New Roman"/>
                  <w:color w:val="000000" w:themeColor="text1"/>
                </w:rPr>
                <w:t>1996 г</w:t>
              </w:r>
            </w:smartTag>
            <w:r>
              <w:rPr>
                <w:rFonts w:ascii="Times New Roman" w:hAnsi="Times New Roman" w:cs="Times New Roman"/>
                <w:color w:val="000000" w:themeColor="text1"/>
              </w:rPr>
              <w:t>.</w:t>
            </w:r>
          </w:p>
          <w:p w:rsidR="00921781" w:rsidRDefault="00921781">
            <w:pPr>
              <w:pStyle w:val="a8"/>
              <w:tabs>
                <w:tab w:val="left" w:pos="317"/>
              </w:tabs>
              <w:autoSpaceDE w:val="0"/>
              <w:autoSpaceDN w:val="0"/>
              <w:adjustRightInd w:val="0"/>
              <w:ind w:left="0"/>
              <w:jc w:val="both"/>
              <w:rPr>
                <w:rFonts w:ascii="Times New Roman" w:hAnsi="Times New Roman" w:cs="Times New Roman"/>
                <w:lang w:val="en-US"/>
              </w:rPr>
            </w:pPr>
            <w:r>
              <w:rPr>
                <w:rFonts w:ascii="Times New Roman" w:hAnsi="Times New Roman" w:cs="Times New Roman"/>
                <w:lang w:val="en-US"/>
              </w:rPr>
              <w:t xml:space="preserve"> </w:t>
            </w:r>
          </w:p>
        </w:tc>
      </w:tr>
      <w:tr w:rsidR="00921781" w:rsidRPr="00921781"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426"/>
              </w:tabs>
              <w:autoSpaceDE w:val="0"/>
              <w:autoSpaceDN w:val="0"/>
              <w:adjustRightInd w:val="0"/>
              <w:ind w:left="0"/>
              <w:rPr>
                <w:rStyle w:val="shorttext"/>
                <w:rFonts w:ascii="Times New Roman" w:hAnsi="Times New Roman"/>
                <w:b/>
                <w:lang w:val="kk-KZ"/>
              </w:rPr>
            </w:pPr>
            <w:r>
              <w:rPr>
                <w:rStyle w:val="shorttext"/>
                <w:b/>
                <w:lang w:val="kk-KZ"/>
              </w:rPr>
              <w:lastRenderedPageBreak/>
              <w:t>Пәннің ұйымдастырылуы</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426"/>
              </w:tabs>
              <w:autoSpaceDE w:val="0"/>
              <w:autoSpaceDN w:val="0"/>
              <w:adjustRightInd w:val="0"/>
              <w:ind w:left="0"/>
              <w:jc w:val="both"/>
              <w:rPr>
                <w:rFonts w:ascii="Times New Roman" w:hAnsi="Times New Roman" w:cs="Times New Roman"/>
                <w:lang w:val="kk-KZ"/>
              </w:rPr>
            </w:pPr>
            <w:r>
              <w:rPr>
                <w:rFonts w:ascii="Times New Roman" w:hAnsi="Times New Roman" w:cs="Times New Roman"/>
                <w:lang w:val="kk-KZ"/>
              </w:rPr>
              <w:t xml:space="preserve">Бұл пән кең көлемдегі теориялық материалдармен таныстырылады, сондықтан бұл пәнге дайындық оқулықтар мен есептер жинағымен жүргізіледі. </w:t>
            </w:r>
          </w:p>
        </w:tc>
      </w:tr>
      <w:tr w:rsidR="00921781" w:rsidRPr="00921781"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426"/>
              </w:tabs>
              <w:autoSpaceDE w:val="0"/>
              <w:autoSpaceDN w:val="0"/>
              <w:adjustRightInd w:val="0"/>
              <w:ind w:left="0"/>
              <w:jc w:val="both"/>
              <w:rPr>
                <w:rStyle w:val="shorttext"/>
                <w:rFonts w:ascii="Times New Roman" w:hAnsi="Times New Roman"/>
                <w:b/>
                <w:lang w:val="kk-KZ"/>
              </w:rPr>
            </w:pPr>
            <w:r>
              <w:rPr>
                <w:rStyle w:val="shorttext"/>
                <w:b/>
                <w:lang w:val="kk-KZ"/>
              </w:rPr>
              <w:t>Пәнді зерттеу міндеттері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pStyle w:val="a4"/>
              <w:spacing w:after="0"/>
              <w:jc w:val="both"/>
              <w:rPr>
                <w:sz w:val="22"/>
                <w:szCs w:val="22"/>
                <w:lang w:val="kk-KZ" w:eastAsia="en-US"/>
              </w:rPr>
            </w:pPr>
            <w:r>
              <w:rPr>
                <w:sz w:val="22"/>
                <w:szCs w:val="22"/>
                <w:lang w:val="kk-KZ" w:eastAsia="en-US"/>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921781" w:rsidRDefault="00921781">
            <w:pPr>
              <w:tabs>
                <w:tab w:val="left" w:pos="426"/>
              </w:tabs>
              <w:autoSpaceDE w:val="0"/>
              <w:autoSpaceDN w:val="0"/>
              <w:adjustRightInd w:val="0"/>
              <w:spacing w:after="200"/>
              <w:jc w:val="both"/>
              <w:rPr>
                <w:rFonts w:ascii="Times New Roman" w:hAnsi="Times New Roman" w:cs="Times New Roman"/>
                <w:lang w:val="kk-KZ"/>
              </w:rPr>
            </w:pPr>
          </w:p>
        </w:tc>
      </w:tr>
      <w:tr w:rsidR="00921781" w:rsidTr="00921781">
        <w:trPr>
          <w:trHeight w:val="258"/>
        </w:trPr>
        <w:tc>
          <w:tcPr>
            <w:tcW w:w="198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426"/>
              </w:tabs>
              <w:autoSpaceDE w:val="0"/>
              <w:autoSpaceDN w:val="0"/>
              <w:adjustRightInd w:val="0"/>
              <w:ind w:left="0"/>
              <w:jc w:val="both"/>
              <w:rPr>
                <w:rStyle w:val="shorttext"/>
                <w:rFonts w:ascii="Times New Roman" w:hAnsi="Times New Roman"/>
                <w:b/>
                <w:lang w:val="kk-KZ"/>
              </w:rPr>
            </w:pPr>
            <w:r>
              <w:rPr>
                <w:rStyle w:val="shorttext"/>
                <w:b/>
                <w:lang w:val="kk-KZ"/>
              </w:rPr>
              <w:t>Пәнді бағалау саясаты</w:t>
            </w:r>
          </w:p>
        </w:tc>
        <w:tc>
          <w:tcPr>
            <w:tcW w:w="43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tabs>
                <w:tab w:val="left" w:pos="426"/>
              </w:tabs>
              <w:autoSpaceDE w:val="0"/>
              <w:autoSpaceDN w:val="0"/>
              <w:adjustRightInd w:val="0"/>
              <w:spacing w:after="200" w:line="276" w:lineRule="auto"/>
              <w:jc w:val="center"/>
              <w:rPr>
                <w:rFonts w:ascii="Times New Roman" w:hAnsi="Times New Roman" w:cs="Times New Roman"/>
                <w:b/>
              </w:rPr>
            </w:pPr>
            <w:r>
              <w:rPr>
                <w:rFonts w:ascii="Times New Roman" w:hAnsi="Times New Roman" w:cs="Times New Roman"/>
                <w:b/>
              </w:rPr>
              <w:t>Өзіндік жұмыстың сипаттамасы</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tabs>
                <w:tab w:val="left" w:pos="426"/>
              </w:tabs>
              <w:autoSpaceDE w:val="0"/>
              <w:autoSpaceDN w:val="0"/>
              <w:adjustRightInd w:val="0"/>
              <w:spacing w:after="200" w:line="276" w:lineRule="auto"/>
              <w:jc w:val="center"/>
              <w:rPr>
                <w:rFonts w:ascii="Times New Roman" w:hAnsi="Times New Roman" w:cs="Times New Roman"/>
                <w:b/>
              </w:rPr>
            </w:pPr>
          </w:p>
        </w:tc>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317"/>
              </w:tabs>
              <w:autoSpaceDE w:val="0"/>
              <w:autoSpaceDN w:val="0"/>
              <w:adjustRightInd w:val="0"/>
              <w:ind w:left="0"/>
              <w:jc w:val="center"/>
              <w:rPr>
                <w:rFonts w:ascii="Times New Roman" w:hAnsi="Times New Roman" w:cs="Times New Roman"/>
                <w:b/>
              </w:rPr>
            </w:pPr>
            <w:r>
              <w:rPr>
                <w:rFonts w:ascii="Times New Roman" w:hAnsi="Times New Roman" w:cs="Times New Roman"/>
                <w:b/>
              </w:rPr>
              <w:t>Оқу нәтижесі</w:t>
            </w:r>
          </w:p>
        </w:tc>
      </w:tr>
      <w:tr w:rsidR="00921781" w:rsidTr="00921781">
        <w:trPr>
          <w:trHeight w:val="576"/>
        </w:trPr>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Style w:val="shorttext"/>
                <w:rFonts w:ascii="Times New Roman" w:hAnsi="Times New Roman"/>
                <w:b/>
                <w:lang w:val="kk-KZ"/>
              </w:rPr>
            </w:pPr>
          </w:p>
        </w:tc>
        <w:tc>
          <w:tcPr>
            <w:tcW w:w="43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Pr="00921781" w:rsidRDefault="00921781">
            <w:pPr>
              <w:tabs>
                <w:tab w:val="left" w:pos="426"/>
              </w:tabs>
              <w:autoSpaceDE w:val="0"/>
              <w:autoSpaceDN w:val="0"/>
              <w:adjustRightInd w:val="0"/>
              <w:jc w:val="both"/>
              <w:rPr>
                <w:rFonts w:ascii="Times New Roman" w:hAnsi="Times New Roman" w:cs="Times New Roman"/>
                <w:lang w:val="kk-KZ"/>
              </w:rPr>
            </w:pPr>
            <w:r w:rsidRPr="00921781">
              <w:rPr>
                <w:rFonts w:ascii="Times New Roman" w:hAnsi="Times New Roman" w:cs="Times New Roman"/>
                <w:lang w:val="kk-KZ"/>
              </w:rPr>
              <w:t>Үй жұмысы</w:t>
            </w:r>
          </w:p>
          <w:p w:rsidR="00921781" w:rsidRPr="00921781" w:rsidRDefault="00921781">
            <w:pPr>
              <w:tabs>
                <w:tab w:val="left" w:pos="426"/>
              </w:tabs>
              <w:autoSpaceDE w:val="0"/>
              <w:autoSpaceDN w:val="0"/>
              <w:adjustRightInd w:val="0"/>
              <w:jc w:val="both"/>
              <w:rPr>
                <w:rFonts w:ascii="Times New Roman" w:hAnsi="Times New Roman" w:cs="Times New Roman"/>
                <w:lang w:val="kk-KZ"/>
              </w:rPr>
            </w:pPr>
            <w:r w:rsidRPr="00921781">
              <w:rPr>
                <w:rFonts w:ascii="Times New Roman" w:hAnsi="Times New Roman" w:cs="Times New Roman"/>
                <w:lang w:val="kk-KZ"/>
              </w:rPr>
              <w:t>СӨЖ нәтижесі</w:t>
            </w:r>
          </w:p>
          <w:p w:rsidR="00921781" w:rsidRPr="00921781" w:rsidRDefault="00921781">
            <w:pPr>
              <w:tabs>
                <w:tab w:val="left" w:pos="426"/>
              </w:tabs>
              <w:autoSpaceDE w:val="0"/>
              <w:autoSpaceDN w:val="0"/>
              <w:adjustRightInd w:val="0"/>
              <w:jc w:val="both"/>
              <w:rPr>
                <w:rFonts w:ascii="Times New Roman" w:hAnsi="Times New Roman" w:cs="Times New Roman"/>
                <w:lang w:val="kk-KZ"/>
              </w:rPr>
            </w:pPr>
            <w:r w:rsidRPr="00921781">
              <w:rPr>
                <w:rFonts w:ascii="Times New Roman" w:hAnsi="Times New Roman" w:cs="Times New Roman"/>
                <w:lang w:val="kk-KZ"/>
              </w:rPr>
              <w:t>Экзамен</w:t>
            </w:r>
          </w:p>
          <w:p w:rsidR="00921781" w:rsidRPr="00921781" w:rsidRDefault="00921781">
            <w:pPr>
              <w:tabs>
                <w:tab w:val="left" w:pos="426"/>
              </w:tabs>
              <w:autoSpaceDE w:val="0"/>
              <w:autoSpaceDN w:val="0"/>
              <w:adjustRightInd w:val="0"/>
              <w:spacing w:after="200" w:line="276" w:lineRule="auto"/>
              <w:jc w:val="both"/>
              <w:rPr>
                <w:rFonts w:ascii="Times New Roman" w:hAnsi="Times New Roman" w:cs="Times New Roman"/>
                <w:lang w:val="kk-KZ"/>
              </w:rPr>
            </w:pPr>
            <w:r w:rsidRPr="00921781">
              <w:rPr>
                <w:rFonts w:ascii="Times New Roman" w:hAnsi="Times New Roman" w:cs="Times New Roman"/>
                <w:lang w:val="kk-KZ"/>
              </w:rPr>
              <w:t>Барлығы</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30%</w:t>
            </w:r>
          </w:p>
          <w:p w:rsidR="00921781" w:rsidRDefault="00921781">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30%</w:t>
            </w:r>
          </w:p>
          <w:p w:rsidR="00921781" w:rsidRDefault="00921781">
            <w:pPr>
              <w:tabs>
                <w:tab w:val="left" w:pos="426"/>
              </w:tabs>
              <w:autoSpaceDE w:val="0"/>
              <w:autoSpaceDN w:val="0"/>
              <w:adjustRightInd w:val="0"/>
              <w:jc w:val="both"/>
              <w:rPr>
                <w:rFonts w:ascii="Times New Roman" w:hAnsi="Times New Roman" w:cs="Times New Roman"/>
                <w:u w:val="single"/>
              </w:rPr>
            </w:pPr>
            <w:r>
              <w:rPr>
                <w:rFonts w:ascii="Times New Roman" w:hAnsi="Times New Roman" w:cs="Times New Roman"/>
                <w:u w:val="single"/>
              </w:rPr>
              <w:t>40%</w:t>
            </w:r>
          </w:p>
          <w:p w:rsidR="00921781" w:rsidRDefault="00921781">
            <w:pPr>
              <w:tabs>
                <w:tab w:val="left" w:pos="426"/>
              </w:tabs>
              <w:autoSpaceDE w:val="0"/>
              <w:autoSpaceDN w:val="0"/>
              <w:adjustRightInd w:val="0"/>
              <w:spacing w:after="200" w:line="276" w:lineRule="auto"/>
              <w:jc w:val="both"/>
              <w:rPr>
                <w:rFonts w:ascii="Times New Roman" w:hAnsi="Times New Roman" w:cs="Times New Roman"/>
              </w:rPr>
            </w:pPr>
            <w:r>
              <w:rPr>
                <w:rFonts w:ascii="Times New Roman" w:hAnsi="Times New Roman" w:cs="Times New Roman"/>
              </w:rPr>
              <w:t>100%</w:t>
            </w:r>
          </w:p>
        </w:tc>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1,2,3,4,5,6,</w:t>
            </w:r>
          </w:p>
          <w:p w:rsidR="00921781" w:rsidRDefault="00921781">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3,4,6</w:t>
            </w:r>
          </w:p>
          <w:p w:rsidR="00921781" w:rsidRDefault="00921781">
            <w:pPr>
              <w:tabs>
                <w:tab w:val="left" w:pos="426"/>
              </w:tabs>
              <w:autoSpaceDE w:val="0"/>
              <w:autoSpaceDN w:val="0"/>
              <w:adjustRightInd w:val="0"/>
              <w:jc w:val="both"/>
              <w:rPr>
                <w:rFonts w:ascii="Times New Roman" w:hAnsi="Times New Roman" w:cs="Times New Roman"/>
              </w:rPr>
            </w:pPr>
          </w:p>
          <w:p w:rsidR="00921781" w:rsidRDefault="00921781">
            <w:pPr>
              <w:tabs>
                <w:tab w:val="left" w:pos="426"/>
              </w:tabs>
              <w:autoSpaceDE w:val="0"/>
              <w:autoSpaceDN w:val="0"/>
              <w:adjustRightInd w:val="0"/>
              <w:spacing w:after="200" w:line="276" w:lineRule="auto"/>
              <w:jc w:val="both"/>
              <w:rPr>
                <w:rFonts w:ascii="Times New Roman" w:hAnsi="Times New Roman" w:cs="Times New Roman"/>
              </w:rPr>
            </w:pPr>
          </w:p>
        </w:tc>
      </w:tr>
      <w:tr w:rsidR="00921781" w:rsidTr="00921781">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Style w:val="shorttext"/>
                <w:rFonts w:ascii="Times New Roman" w:hAnsi="Times New Roman"/>
                <w:b/>
                <w:lang w:val="kk-KZ"/>
              </w:rPr>
            </w:pP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tabs>
                <w:tab w:val="left" w:pos="426"/>
              </w:tabs>
              <w:autoSpaceDE w:val="0"/>
              <w:autoSpaceDN w:val="0"/>
              <w:adjustRightInd w:val="0"/>
              <w:jc w:val="both"/>
              <w:rPr>
                <w:rFonts w:ascii="Times New Roman" w:eastAsiaTheme="minorEastAsia" w:hAnsi="Times New Roman" w:cs="Times New Roman"/>
                <w:lang w:val="kk-KZ"/>
              </w:rPr>
            </w:pPr>
            <w:r>
              <w:rPr>
                <w:rFonts w:ascii="Times New Roman" w:hAnsi="Times New Roman" w:cs="Times New Roman"/>
                <w:lang w:val="kk-KZ"/>
              </w:rPr>
              <w:t xml:space="preserve">Сіздің бағаңыз мына формула бойынша есептелінеді </w:t>
            </w:r>
          </w:p>
          <w:p w:rsidR="00921781" w:rsidRDefault="00921781">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color w:val="000000"/>
                    <w:lang w:val="kk-KZ"/>
                  </w:rPr>
                  <m:t>Пәннің бағасы=</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РК1+РК2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∙0,6+0,1МТ+0,3ИК</m:t>
                </m:r>
              </m:oMath>
            </m:oMathPara>
          </w:p>
          <w:p w:rsidR="00921781" w:rsidRDefault="00921781">
            <w:pPr>
              <w:pStyle w:val="a8"/>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lang w:val="kk-KZ"/>
              </w:rPr>
              <w:t>Төменде төменгі бағаның процентпен берілген түрі</w:t>
            </w:r>
            <w:r>
              <w:rPr>
                <w:rFonts w:ascii="Times New Roman" w:hAnsi="Times New Roman" w:cs="Times New Roman"/>
              </w:rPr>
              <w:t>:</w:t>
            </w:r>
          </w:p>
          <w:p w:rsidR="00921781" w:rsidRDefault="00921781">
            <w:pPr>
              <w:pStyle w:val="a8"/>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921781" w:rsidRDefault="00921781">
            <w:pPr>
              <w:pStyle w:val="a8"/>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921781" w:rsidRDefault="00921781">
            <w:pPr>
              <w:pStyle w:val="a8"/>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921781" w:rsidRDefault="00921781">
            <w:pPr>
              <w:tabs>
                <w:tab w:val="left" w:pos="426"/>
              </w:tabs>
              <w:autoSpaceDE w:val="0"/>
              <w:autoSpaceDN w:val="0"/>
              <w:adjustRightInd w:val="0"/>
              <w:spacing w:after="200" w:line="276" w:lineRule="auto"/>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921781" w:rsidRPr="00921781" w:rsidTr="00921781">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426"/>
              </w:tabs>
              <w:autoSpaceDE w:val="0"/>
              <w:autoSpaceDN w:val="0"/>
              <w:adjustRightInd w:val="0"/>
              <w:ind w:left="0"/>
              <w:jc w:val="both"/>
              <w:rPr>
                <w:rFonts w:ascii="Times New Roman" w:hAnsi="Times New Roman" w:cs="Times New Roman"/>
                <w:b/>
              </w:rPr>
            </w:pPr>
            <w:r>
              <w:rPr>
                <w:rStyle w:val="shorttext"/>
                <w:b/>
                <w:lang w:val="kk-KZ"/>
              </w:rPr>
              <w:t>Пәннің академиялық саясаты</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2"/>
              <w:ind w:firstLine="426"/>
              <w:rPr>
                <w:sz w:val="22"/>
                <w:szCs w:val="22"/>
                <w:lang w:val="kk-KZ" w:eastAsia="en-US"/>
              </w:rPr>
            </w:pPr>
            <w:r>
              <w:rPr>
                <w:sz w:val="22"/>
                <w:szCs w:val="22"/>
                <w:lang w:val="kk-KZ" w:eastAsia="en-US"/>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921781" w:rsidRDefault="00921781">
            <w:pPr>
              <w:pStyle w:val="2"/>
              <w:ind w:firstLine="426"/>
              <w:rPr>
                <w:sz w:val="22"/>
                <w:szCs w:val="22"/>
                <w:lang w:val="kk-KZ" w:eastAsia="en-US"/>
              </w:rPr>
            </w:pPr>
            <w:r>
              <w:rPr>
                <w:sz w:val="22"/>
                <w:szCs w:val="22"/>
                <w:lang w:val="kk-KZ" w:eastAsia="en-US"/>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21781" w:rsidRDefault="00921781">
            <w:pPr>
              <w:pStyle w:val="2"/>
              <w:ind w:firstLine="426"/>
              <w:rPr>
                <w:sz w:val="22"/>
                <w:szCs w:val="22"/>
                <w:lang w:val="kk-KZ" w:eastAsia="en-US"/>
              </w:rPr>
            </w:pPr>
            <w:r>
              <w:rPr>
                <w:sz w:val="22"/>
                <w:szCs w:val="22"/>
                <w:lang w:val="kk-KZ" w:eastAsia="en-US"/>
              </w:rPr>
              <w:t xml:space="preserve">Бағалау кезінде студенттердің сабақтағы белсенділігі мен сабаққа қатысуы ескеріледі.  </w:t>
            </w:r>
          </w:p>
          <w:p w:rsidR="00921781" w:rsidRDefault="00921781">
            <w:pPr>
              <w:spacing w:after="200"/>
              <w:ind w:firstLine="426"/>
              <w:jc w:val="both"/>
              <w:rPr>
                <w:rFonts w:ascii="Times New Roman" w:hAnsi="Times New Roman" w:cs="Times New Roman"/>
                <w:lang w:val="kk-KZ"/>
              </w:rPr>
            </w:pPr>
            <w:r>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c>
      </w:tr>
      <w:tr w:rsidR="00921781" w:rsidTr="00921781">
        <w:tc>
          <w:tcPr>
            <w:tcW w:w="9889"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426"/>
              </w:tabs>
              <w:autoSpaceDE w:val="0"/>
              <w:autoSpaceDN w:val="0"/>
              <w:adjustRightInd w:val="0"/>
              <w:ind w:left="0"/>
              <w:jc w:val="both"/>
              <w:rPr>
                <w:rFonts w:ascii="Times New Roman" w:hAnsi="Times New Roman" w:cs="Times New Roman"/>
                <w:lang w:val="kk-KZ"/>
              </w:rPr>
            </w:pPr>
            <w:r>
              <w:rPr>
                <w:rFonts w:ascii="Times New Roman" w:eastAsia="Times New Roman" w:hAnsi="Times New Roman" w:cs="Times New Roman"/>
                <w:b/>
                <w:lang w:val="kk-KZ" w:eastAsia="ru-RU"/>
              </w:rPr>
              <w:t>Сабақ кестесі</w:t>
            </w: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апта</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тақырыбы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 саны</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балл</w:t>
            </w:r>
          </w:p>
        </w:tc>
      </w:tr>
      <w:tr w:rsidR="00921781" w:rsidTr="00921781">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1 дәріс.</w:t>
            </w:r>
            <w:r>
              <w:rPr>
                <w:rFonts w:ascii="Times New Roman" w:hAnsi="Times New Roman" w:cs="Times New Roman"/>
                <w:lang w:val="kk-KZ"/>
              </w:rPr>
              <w:t xml:space="preserve"> Кеден құқығының түсініктері, пәні, міндеттері және жүйесі.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pStyle w:val="a8"/>
              <w:tabs>
                <w:tab w:val="left" w:pos="426"/>
              </w:tabs>
              <w:autoSpaceDE w:val="0"/>
              <w:autoSpaceDN w:val="0"/>
              <w:adjustRightInd w:val="0"/>
              <w:ind w:left="0"/>
              <w:jc w:val="center"/>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center"/>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center"/>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center"/>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921781" w:rsidTr="00921781">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 xml:space="preserve">Семинар. </w:t>
            </w:r>
            <w:r>
              <w:rPr>
                <w:rFonts w:ascii="Times New Roman" w:hAnsi="Times New Roman" w:cs="Times New Roman"/>
                <w:lang w:val="kk-KZ"/>
              </w:rPr>
              <w:t>Кеден</w:t>
            </w:r>
            <w:r>
              <w:rPr>
                <w:rFonts w:ascii="Times New Roman" w:hAnsi="Times New Roman" w:cs="Times New Roman"/>
                <w:b/>
                <w:lang w:val="kk-KZ"/>
              </w:rPr>
              <w:t xml:space="preserve"> </w:t>
            </w:r>
            <w:r>
              <w:rPr>
                <w:rFonts w:ascii="Times New Roman" w:hAnsi="Times New Roman" w:cs="Times New Roman"/>
                <w:lang w:val="kk-KZ"/>
              </w:rPr>
              <w:t>құқығының негізгі түсніктері, пәні, міндеттері және жүйесі.Кеден одағының және ҚР кеден заңнамасы.</w:t>
            </w:r>
            <w:r>
              <w:rPr>
                <w:rFonts w:ascii="Times New Roman" w:hAnsi="Times New Roman" w:cs="Times New Roman"/>
                <w:b/>
                <w:lang w:val="kk-KZ"/>
              </w:rPr>
              <w:t xml:space="preserve">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spacing w:after="200" w:line="276" w:lineRule="auto"/>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Pr="00921781" w:rsidRDefault="00921781">
            <w:pPr>
              <w:rPr>
                <w:rFonts w:ascii="Times New Roman" w:hAnsi="Times New Roman" w:cs="Times New Roman"/>
                <w:b/>
              </w:rPr>
            </w:pPr>
          </w:p>
        </w:tc>
      </w:tr>
      <w:tr w:rsidR="00921781" w:rsidTr="00921781">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2 дәріс.</w:t>
            </w:r>
            <w:r>
              <w:rPr>
                <w:rFonts w:ascii="Times New Roman" w:hAnsi="Times New Roman" w:cs="Times New Roman"/>
                <w:lang w:val="kk-KZ"/>
              </w:rPr>
              <w:t xml:space="preserve"> Кеден құқығы құқық жүйесінде.</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921781" w:rsidTr="00921781">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 xml:space="preserve">Семинар. </w:t>
            </w:r>
            <w:r>
              <w:rPr>
                <w:rFonts w:ascii="Times New Roman" w:hAnsi="Times New Roman" w:cs="Times New Roman"/>
                <w:lang w:val="kk-KZ"/>
              </w:rPr>
              <w:t xml:space="preserve"> Кеден құқығы құқық жүйесінде.Кеден құқығының кешенді құқық саласы ретіндегі белгілері.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spacing w:after="200" w:line="276" w:lineRule="auto"/>
              <w:jc w:val="center"/>
              <w:rPr>
                <w:rFonts w:ascii="Times New Roman" w:eastAsia="Times New Roman" w:hAnsi="Times New Roman" w:cs="Times New Roman"/>
                <w:b/>
                <w:lang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Pr="00921781" w:rsidRDefault="00921781">
            <w:pPr>
              <w:rPr>
                <w:rFonts w:ascii="Times New Roman" w:hAnsi="Times New Roman" w:cs="Times New Roman"/>
                <w:b/>
              </w:rPr>
            </w:pPr>
          </w:p>
        </w:tc>
      </w:tr>
      <w:tr w:rsidR="00921781" w:rsidTr="00921781">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3 дәріс.</w:t>
            </w:r>
            <w:r>
              <w:rPr>
                <w:rFonts w:ascii="Times New Roman" w:hAnsi="Times New Roman" w:cs="Times New Roman"/>
                <w:lang w:val="kk-KZ"/>
              </w:rPr>
              <w:t xml:space="preserve"> Кедендік құқықтық қатынастар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921781" w:rsidTr="00921781">
        <w:trPr>
          <w:trHeight w:val="1386"/>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Семинар.</w:t>
            </w:r>
            <w:r>
              <w:rPr>
                <w:rFonts w:ascii="Times New Roman" w:hAnsi="Times New Roman" w:cs="Times New Roman"/>
                <w:lang w:val="kk-KZ"/>
              </w:rPr>
              <w:t xml:space="preserve"> Кедендік құқықтық қатынастар. Кедендік құқықтық қатынастардың мазмұны. Кедендік құқығының субъектілері және объектілері.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spacing w:after="200" w:line="276" w:lineRule="auto"/>
              <w:jc w:val="center"/>
              <w:rPr>
                <w:rFonts w:ascii="Times New Roman" w:eastAsia="Times New Roman" w:hAnsi="Times New Roman" w:cs="Times New Roman"/>
                <w:b/>
                <w:lang w:val="en-US"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b/>
                <w:lang w:val="en-US"/>
              </w:rPr>
            </w:pPr>
          </w:p>
        </w:tc>
      </w:tr>
      <w:tr w:rsidR="00921781" w:rsidTr="00921781">
        <w:trPr>
          <w:trHeight w:val="1386"/>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spacing w:after="200" w:line="276" w:lineRule="auto"/>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1 СОӨЖ</w:t>
            </w:r>
            <w:r>
              <w:rPr>
                <w:rFonts w:ascii="Times New Roman" w:hAnsi="Times New Roman" w:cs="Times New Roman"/>
                <w:lang w:val="kk-KZ"/>
              </w:rPr>
              <w:t xml:space="preserve"> Кеден органдарының</w:t>
            </w:r>
            <w:r>
              <w:rPr>
                <w:rFonts w:ascii="Times New Roman" w:hAnsi="Times New Roman" w:cs="Times New Roman"/>
                <w:b/>
                <w:lang w:val="kk-KZ"/>
              </w:rPr>
              <w:t xml:space="preserve"> </w:t>
            </w:r>
            <w:r>
              <w:rPr>
                <w:rFonts w:ascii="Times New Roman" w:hAnsi="Times New Roman" w:cs="Times New Roman"/>
                <w:lang w:val="kk-KZ"/>
              </w:rPr>
              <w:t xml:space="preserve">құқықтық мәртебесі. </w:t>
            </w:r>
            <w:r>
              <w:rPr>
                <w:rFonts w:ascii="Times New Roman" w:hAnsi="Times New Roman" w:cs="Times New Roman"/>
                <w:b/>
                <w:lang w:val="kk-KZ"/>
              </w:rPr>
              <w:t>Бақылау нысаны- реферат</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spacing w:after="200" w:line="276" w:lineRule="auto"/>
              <w:jc w:val="center"/>
              <w:rPr>
                <w:rFonts w:ascii="Times New Roman" w:eastAsia="Times New Roman" w:hAnsi="Times New Roman" w:cs="Times New Roman"/>
                <w:b/>
                <w:lang w:val="en-US"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426"/>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10</w:t>
            </w:r>
          </w:p>
        </w:tc>
      </w:tr>
      <w:tr w:rsidR="00921781" w:rsidTr="00921781">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widowControl w:val="0"/>
              <w:tabs>
                <w:tab w:val="left" w:pos="5347"/>
              </w:tabs>
              <w:autoSpaceDE w:val="0"/>
              <w:autoSpaceDN w:val="0"/>
              <w:spacing w:line="278" w:lineRule="atLeast"/>
              <w:rPr>
                <w:rFonts w:ascii="Times New Roman" w:hAnsi="Times New Roman" w:cs="Times New Roman"/>
                <w:b/>
                <w:lang w:val="kk-KZ"/>
              </w:rPr>
            </w:pPr>
            <w:r>
              <w:rPr>
                <w:rFonts w:ascii="Times New Roman" w:hAnsi="Times New Roman" w:cs="Times New Roman"/>
                <w:b/>
                <w:lang w:val="kk-KZ"/>
              </w:rPr>
              <w:t xml:space="preserve">4 дәріс. </w:t>
            </w:r>
            <w:r>
              <w:rPr>
                <w:rFonts w:ascii="Times New Roman" w:hAnsi="Times New Roman" w:cs="Times New Roman"/>
                <w:lang w:val="kk-KZ"/>
              </w:rPr>
              <w:t>Тау К</w:t>
            </w:r>
            <w:r>
              <w:rPr>
                <w:rFonts w:ascii="Times New Roman" w:hAnsi="Times New Roman" w:cs="Times New Roman"/>
                <w:b/>
                <w:lang w:val="kk-KZ"/>
              </w:rPr>
              <w:t>едендік рəсімдердің жалпы сипаттамасы жəне оны қолданудың тəртібі.</w:t>
            </w:r>
          </w:p>
          <w:p w:rsidR="00921781" w:rsidRDefault="00921781">
            <w:pPr>
              <w:rPr>
                <w:rFonts w:ascii="Times New Roman" w:hAnsi="Times New Roman" w:cs="Times New Roman"/>
                <w:lang w:val="kk-KZ"/>
              </w:rPr>
            </w:pPr>
            <w:r>
              <w:rPr>
                <w:rFonts w:ascii="Times New Roman" w:hAnsi="Times New Roman" w:cs="Times New Roman"/>
                <w:b/>
                <w:lang w:val="kk-KZ"/>
              </w:rPr>
              <w:t>Ішкі тұтыну үшін шығарудың кедендік рәсімдері. Экспорт кедендік рәсімдері. Кедендік транзит кедендік рәсімдері.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921781" w:rsidRPr="00921781" w:rsidTr="00921781">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widowControl w:val="0"/>
              <w:tabs>
                <w:tab w:val="left" w:pos="5347"/>
              </w:tabs>
              <w:autoSpaceDE w:val="0"/>
              <w:autoSpaceDN w:val="0"/>
              <w:spacing w:line="278" w:lineRule="atLeast"/>
              <w:rPr>
                <w:rFonts w:ascii="Times New Roman" w:hAnsi="Times New Roman" w:cs="Times New Roman"/>
                <w:b/>
                <w:lang w:val="kk-KZ"/>
              </w:rPr>
            </w:pPr>
            <w:r>
              <w:rPr>
                <w:rFonts w:ascii="Times New Roman" w:hAnsi="Times New Roman" w:cs="Times New Roman"/>
                <w:lang w:val="kk-KZ"/>
              </w:rPr>
              <w:t>Семинар. К</w:t>
            </w:r>
            <w:r>
              <w:rPr>
                <w:rFonts w:ascii="Times New Roman" w:hAnsi="Times New Roman" w:cs="Times New Roman"/>
                <w:b/>
                <w:lang w:val="kk-KZ"/>
              </w:rPr>
              <w:t>едендік рəсімдердің жалпы сипаттамасы жəне оны қолданудың тəртібі.</w:t>
            </w:r>
          </w:p>
          <w:p w:rsidR="00921781" w:rsidRDefault="00921781">
            <w:pPr>
              <w:rPr>
                <w:rFonts w:ascii="Times New Roman" w:hAnsi="Times New Roman" w:cs="Times New Roman"/>
                <w:lang w:val="kk-KZ"/>
              </w:rPr>
            </w:pPr>
            <w:r>
              <w:rPr>
                <w:rFonts w:ascii="Times New Roman" w:hAnsi="Times New Roman" w:cs="Times New Roman"/>
                <w:b/>
                <w:lang w:val="kk-KZ"/>
              </w:rPr>
              <w:t xml:space="preserve">Ішкі тұтыну үшін шығарудың кедендік рәсімдері. Экспорт кедендік рәсімдері. Кедендік транзит кедендік рәсімдері. </w:t>
            </w:r>
            <w:r>
              <w:rPr>
                <w:rFonts w:ascii="Times New Roman" w:hAnsi="Times New Roman" w:cs="Times New Roman"/>
                <w:lang w:val="kk-KZ"/>
              </w:rPr>
              <w:t>Кедендік рəсімдердің түрлері: Ішкі тұтыну үшін шығарудың кедендік рәсімдері. Экспорт кедендік рәсемдері. Кедендік транзит кедендік рәсемдері. Кедендік рəсімдерге орналастырудың жəне одан шығарудың тəртіптері.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spacing w:after="200" w:line="276" w:lineRule="auto"/>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Pr="00921781" w:rsidRDefault="00921781">
            <w:pPr>
              <w:rPr>
                <w:rFonts w:ascii="Times New Roman" w:hAnsi="Times New Roman" w:cs="Times New Roman"/>
                <w:b/>
                <w:lang w:val="kk-KZ"/>
              </w:rPr>
            </w:pPr>
          </w:p>
        </w:tc>
      </w:tr>
      <w:tr w:rsidR="00921781" w:rsidTr="00921781">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4"/>
              <w:spacing w:after="0"/>
              <w:rPr>
                <w:b/>
                <w:sz w:val="22"/>
                <w:szCs w:val="22"/>
                <w:lang w:val="kk-KZ" w:eastAsia="en-US"/>
              </w:rPr>
            </w:pPr>
            <w:r>
              <w:rPr>
                <w:b/>
                <w:sz w:val="22"/>
                <w:szCs w:val="22"/>
                <w:lang w:val="kk-KZ" w:eastAsia="en-US"/>
              </w:rPr>
              <w:t>5 Дәріс. Кеден қоймасы кедендік рәсімі. Кедендік аймақта қайта өңдеу кедендік рәсімі. Кедендік аймақтан тыс қайта өңдеу кедендік рәсімі.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921781" w:rsidRPr="00921781" w:rsidTr="00921781">
        <w:trPr>
          <w:trHeight w:val="1733"/>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4"/>
              <w:spacing w:after="0"/>
              <w:rPr>
                <w:b/>
                <w:sz w:val="22"/>
                <w:szCs w:val="22"/>
                <w:lang w:val="kk-KZ" w:eastAsia="en-US"/>
              </w:rPr>
            </w:pPr>
            <w:r>
              <w:rPr>
                <w:sz w:val="22"/>
                <w:szCs w:val="22"/>
                <w:lang w:val="kk-KZ" w:eastAsia="en-US"/>
              </w:rPr>
              <w:t xml:space="preserve">Семинар. </w:t>
            </w:r>
            <w:r>
              <w:rPr>
                <w:b/>
                <w:sz w:val="22"/>
                <w:szCs w:val="22"/>
                <w:lang w:val="kk-KZ" w:eastAsia="en-US"/>
              </w:rPr>
              <w:t>Кеден қоймасы кедендік рәсімі. Кедендік аймақта қайта өңдеу кедендік рәсімі. Кедендік аймақтан тыс қайта өңдеу кедендік рәсімі.</w:t>
            </w:r>
          </w:p>
          <w:p w:rsidR="00921781" w:rsidRDefault="00921781">
            <w:pPr>
              <w:pStyle w:val="a4"/>
              <w:spacing w:after="0"/>
              <w:rPr>
                <w:sz w:val="22"/>
                <w:szCs w:val="22"/>
                <w:lang w:val="kk-KZ" w:eastAsia="en-US"/>
              </w:rPr>
            </w:pPr>
            <w:r>
              <w:rPr>
                <w:sz w:val="22"/>
                <w:szCs w:val="22"/>
                <w:lang w:val="kk-KZ" w:eastAsia="en-US"/>
              </w:rPr>
              <w:t>Кедендік рəсімдердің түрлері: Кеден қоймасы кедендік рәсімі. Кедендік аймақта қайта өңдеу кедендік рәсімі. Кедендік аймақтан тыс қайта өңдеу кедендік рәсімі. Кедендік рəсімдерге орналастырудың жəне одан шығарудың тəртіптері.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spacing w:after="200" w:line="276" w:lineRule="auto"/>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Pr="00921781" w:rsidRDefault="00921781">
            <w:pPr>
              <w:rPr>
                <w:rFonts w:ascii="Times New Roman" w:hAnsi="Times New Roman" w:cs="Times New Roman"/>
                <w:b/>
                <w:lang w:val="kk-KZ"/>
              </w:rPr>
            </w:pPr>
          </w:p>
        </w:tc>
      </w:tr>
      <w:tr w:rsidR="00921781" w:rsidTr="00921781">
        <w:trPr>
          <w:trHeight w:val="1733"/>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spacing w:after="200" w:line="276" w:lineRule="auto"/>
              <w:jc w:val="center"/>
              <w:rPr>
                <w:rFonts w:ascii="Times New Roman" w:eastAsia="Times New Roman" w:hAnsi="Times New Roman" w:cs="Times New Roman"/>
                <w:b/>
                <w:lang w:val="kk-KZ"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4"/>
              <w:spacing w:after="0"/>
              <w:rPr>
                <w:sz w:val="22"/>
                <w:szCs w:val="22"/>
                <w:lang w:val="kk-KZ" w:eastAsia="en-US"/>
              </w:rPr>
            </w:pPr>
            <w:r>
              <w:rPr>
                <w:b/>
                <w:sz w:val="22"/>
                <w:szCs w:val="22"/>
                <w:lang w:val="kk-KZ" w:eastAsia="en-US"/>
              </w:rPr>
              <w:t xml:space="preserve">2 СОӨЖ. </w:t>
            </w:r>
            <w:r>
              <w:rPr>
                <w:sz w:val="22"/>
                <w:szCs w:val="22"/>
                <w:lang w:val="kk-KZ" w:eastAsia="en-US"/>
              </w:rPr>
              <w:t xml:space="preserve">Тауарлардың  кедендік  рәсімдердер. </w:t>
            </w:r>
            <w:r>
              <w:rPr>
                <w:b/>
                <w:sz w:val="22"/>
                <w:szCs w:val="22"/>
                <w:lang w:val="kk-KZ" w:eastAsia="en-US"/>
              </w:rPr>
              <w:t>Бақылау нысаны- реферат</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spacing w:after="200" w:line="276" w:lineRule="auto"/>
              <w:jc w:val="center"/>
              <w:rPr>
                <w:rFonts w:ascii="Times New Roman" w:eastAsia="Times New Roman" w:hAnsi="Times New Roman" w:cs="Times New Roman"/>
                <w:b/>
                <w:lang w:val="kk-KZ"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426"/>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10</w:t>
            </w:r>
          </w:p>
        </w:tc>
      </w:tr>
      <w:tr w:rsidR="00921781" w:rsidTr="00921781">
        <w:trPr>
          <w:trHeight w:val="768"/>
        </w:trPr>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7"/>
              <w:rPr>
                <w:b/>
                <w:sz w:val="22"/>
                <w:szCs w:val="22"/>
                <w:lang w:val="kk-KZ" w:eastAsia="en-US"/>
              </w:rPr>
            </w:pPr>
            <w:r>
              <w:rPr>
                <w:b/>
                <w:sz w:val="22"/>
                <w:szCs w:val="22"/>
                <w:lang w:val="kk-KZ" w:eastAsia="en-US"/>
              </w:rPr>
              <w:t>6 Дәріс. Ішкі тұтыну үшін қайта өңдеу кедендік рәсімі. Уақытша әкелу кедендік рәсімі. Уақытша әкету кедендік рәсімі. Бажсыз сауда кедендік рәсімі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921781" w:rsidRPr="00921781" w:rsidTr="00921781">
        <w:trPr>
          <w:trHeight w:val="1981"/>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7"/>
              <w:rPr>
                <w:b/>
                <w:sz w:val="22"/>
                <w:szCs w:val="22"/>
                <w:lang w:val="kk-KZ" w:eastAsia="en-US"/>
              </w:rPr>
            </w:pPr>
            <w:r>
              <w:rPr>
                <w:sz w:val="22"/>
                <w:szCs w:val="22"/>
                <w:lang w:val="kk-KZ" w:eastAsia="en-US"/>
              </w:rPr>
              <w:t xml:space="preserve">Семинар. </w:t>
            </w:r>
            <w:r>
              <w:rPr>
                <w:b/>
                <w:sz w:val="22"/>
                <w:szCs w:val="22"/>
                <w:lang w:val="kk-KZ" w:eastAsia="en-US"/>
              </w:rPr>
              <w:t>Ішкі тұтыну үшін қайта өңдеу кедендік рәсімі. Уақытша әкелу кедендік рәсімі. Уақытша әкету кедендік рәсімі. Бажсыз сауда кедендік рәсімі.</w:t>
            </w:r>
          </w:p>
          <w:p w:rsidR="00921781" w:rsidRDefault="00921781">
            <w:pPr>
              <w:pStyle w:val="a7"/>
              <w:rPr>
                <w:b/>
                <w:sz w:val="22"/>
                <w:szCs w:val="22"/>
                <w:lang w:val="kk-KZ" w:eastAsia="en-US"/>
              </w:rPr>
            </w:pPr>
            <w:r>
              <w:rPr>
                <w:sz w:val="22"/>
                <w:szCs w:val="22"/>
                <w:lang w:val="kk-KZ" w:eastAsia="en-US"/>
              </w:rPr>
              <w:t>Кедендік рəсімдердің түрлері</w:t>
            </w:r>
            <w:r>
              <w:rPr>
                <w:b/>
                <w:sz w:val="22"/>
                <w:szCs w:val="22"/>
                <w:lang w:val="kk-KZ" w:eastAsia="en-US"/>
              </w:rPr>
              <w:t xml:space="preserve">: </w:t>
            </w:r>
            <w:r>
              <w:rPr>
                <w:sz w:val="22"/>
                <w:szCs w:val="22"/>
                <w:lang w:val="kk-KZ" w:eastAsia="en-US"/>
              </w:rPr>
              <w:t>Ішкі тұтыну үшін қайта өңдеу кедендік рәсімі. Уақытша әкелу кедендік рәсімі. Уақытша әкету кедендік рәсімі.  Кедендік рəсімдерге орналастырудың жəне одан шығарудың тəртіптері.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spacing w:after="200" w:line="276" w:lineRule="auto"/>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Pr="00921781" w:rsidRDefault="00921781">
            <w:pPr>
              <w:rPr>
                <w:rFonts w:ascii="Times New Roman" w:hAnsi="Times New Roman" w:cs="Times New Roman"/>
                <w:b/>
                <w:lang w:val="kk-KZ"/>
              </w:rPr>
            </w:pPr>
          </w:p>
        </w:tc>
      </w:tr>
      <w:tr w:rsidR="00921781" w:rsidTr="00921781">
        <w:trPr>
          <w:trHeight w:val="697"/>
        </w:trPr>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4"/>
              <w:tabs>
                <w:tab w:val="center" w:pos="3578"/>
              </w:tabs>
              <w:spacing w:after="0"/>
              <w:rPr>
                <w:b/>
                <w:caps/>
                <w:sz w:val="22"/>
                <w:szCs w:val="22"/>
                <w:lang w:val="kk-KZ" w:eastAsia="en-US"/>
              </w:rPr>
            </w:pPr>
            <w:r>
              <w:rPr>
                <w:b/>
                <w:caps/>
                <w:sz w:val="22"/>
                <w:szCs w:val="22"/>
                <w:lang w:val="kk-KZ" w:eastAsia="en-US"/>
              </w:rPr>
              <w:t>7 д</w:t>
            </w:r>
            <w:r>
              <w:rPr>
                <w:b/>
                <w:sz w:val="22"/>
                <w:szCs w:val="22"/>
                <w:lang w:val="kk-KZ" w:eastAsia="en-US"/>
              </w:rPr>
              <w:t>әріс. Кері импорт кедендік рәсімі. Кері экспорт кедендік рәсімі. Жою кедендік рәсімі. Мемлекет пайдасына бас тарту кедендік рәсімі.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both"/>
              <w:rPr>
                <w:rFonts w:ascii="Times New Roman" w:hAnsi="Times New Roman" w:cs="Times New Roman"/>
                <w:b/>
                <w:lang w:val="en-US"/>
              </w:rPr>
            </w:pPr>
          </w:p>
          <w:p w:rsidR="00921781" w:rsidRDefault="00921781">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921781" w:rsidRPr="00921781" w:rsidTr="00921781">
        <w:trPr>
          <w:trHeight w:val="1693"/>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4"/>
              <w:tabs>
                <w:tab w:val="center" w:pos="3578"/>
              </w:tabs>
              <w:spacing w:after="0"/>
              <w:rPr>
                <w:b/>
                <w:sz w:val="22"/>
                <w:szCs w:val="22"/>
                <w:lang w:val="kk-KZ" w:eastAsia="en-US"/>
              </w:rPr>
            </w:pPr>
            <w:r>
              <w:rPr>
                <w:b/>
                <w:sz w:val="22"/>
                <w:szCs w:val="22"/>
                <w:lang w:val="kk-KZ" w:eastAsia="en-US"/>
              </w:rPr>
              <w:t>Семинар. Кері импорт кедендік рәсімі. Кері экспорт кедендік рәсімі. Жою кедендік рәсімі. Мемлекет пайдасына бас тарту кедендік рәсімі.</w:t>
            </w:r>
          </w:p>
          <w:p w:rsidR="00921781" w:rsidRDefault="00921781">
            <w:pPr>
              <w:pStyle w:val="a4"/>
              <w:tabs>
                <w:tab w:val="center" w:pos="3578"/>
              </w:tabs>
              <w:spacing w:after="0"/>
              <w:rPr>
                <w:b/>
                <w:caps/>
                <w:sz w:val="22"/>
                <w:szCs w:val="22"/>
                <w:lang w:val="kk-KZ" w:eastAsia="en-US"/>
              </w:rPr>
            </w:pPr>
            <w:r>
              <w:rPr>
                <w:sz w:val="22"/>
                <w:szCs w:val="22"/>
                <w:lang w:val="kk-KZ" w:eastAsia="en-US"/>
              </w:rPr>
              <w:t>Кедендік рəсімдердің түрлері</w:t>
            </w:r>
            <w:r>
              <w:rPr>
                <w:b/>
                <w:sz w:val="22"/>
                <w:szCs w:val="22"/>
                <w:lang w:val="kk-KZ" w:eastAsia="en-US"/>
              </w:rPr>
              <w:t xml:space="preserve">: </w:t>
            </w:r>
            <w:r>
              <w:rPr>
                <w:sz w:val="22"/>
                <w:szCs w:val="22"/>
                <w:lang w:val="kk-KZ" w:eastAsia="en-US"/>
              </w:rPr>
              <w:t xml:space="preserve">Кері импорт кедендік рәсімі. Кері экспорт кедендік рәсімі. Жою кедендік рәсімі. Мемлекет пайдасына бас тарту кедендік рәсімі. Кедендік рəсімдерге орналастырудың жəне одан шығарудың тəртіптері.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spacing w:after="200" w:line="276" w:lineRule="auto"/>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Pr="00921781" w:rsidRDefault="00921781">
            <w:pPr>
              <w:rPr>
                <w:rFonts w:ascii="Times New Roman" w:hAnsi="Times New Roman" w:cs="Times New Roman"/>
                <w:b/>
                <w:lang w:val="kk-KZ"/>
              </w:rPr>
            </w:pPr>
          </w:p>
        </w:tc>
      </w:tr>
      <w:tr w:rsidR="00921781" w:rsidTr="00921781">
        <w:trPr>
          <w:trHeight w:val="1693"/>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Pr="00921781" w:rsidRDefault="00921781">
            <w:pPr>
              <w:rPr>
                <w:rFonts w:ascii="Times New Roman" w:eastAsia="Times New Roman" w:hAnsi="Times New Roman" w:cs="Times New Roman"/>
                <w:b/>
                <w:lang w:val="kk-KZ"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4"/>
              <w:tabs>
                <w:tab w:val="center" w:pos="3578"/>
              </w:tabs>
              <w:spacing w:after="0"/>
              <w:rPr>
                <w:b/>
                <w:sz w:val="22"/>
                <w:szCs w:val="22"/>
                <w:lang w:val="kk-KZ" w:eastAsia="en-US"/>
              </w:rPr>
            </w:pPr>
            <w:r>
              <w:rPr>
                <w:b/>
                <w:sz w:val="22"/>
                <w:szCs w:val="22"/>
                <w:lang w:val="kk-KZ" w:eastAsia="en-US"/>
              </w:rPr>
              <w:t xml:space="preserve">3 СОӨЖ. </w:t>
            </w:r>
            <w:r>
              <w:rPr>
                <w:sz w:val="22"/>
                <w:szCs w:val="22"/>
                <w:lang w:val="kk-KZ" w:eastAsia="en-US"/>
              </w:rPr>
              <w:t>Сыртқы экономикалық қызмет субъектілеріне салық салу, оның тәртібі және есептелуі.</w:t>
            </w:r>
            <w:r>
              <w:rPr>
                <w:color w:val="0070C0"/>
                <w:sz w:val="22"/>
                <w:szCs w:val="22"/>
                <w:lang w:val="kk-KZ" w:eastAsia="en-US"/>
              </w:rPr>
              <w:t xml:space="preserve"> </w:t>
            </w:r>
            <w:r>
              <w:rPr>
                <w:b/>
                <w:sz w:val="22"/>
                <w:szCs w:val="22"/>
                <w:lang w:val="kk-KZ" w:eastAsia="en-US"/>
              </w:rPr>
              <w:t>Тапсыру нысаны: презентация</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spacing w:after="200" w:line="276" w:lineRule="auto"/>
              <w:jc w:val="center"/>
              <w:rPr>
                <w:rFonts w:ascii="Times New Roman" w:eastAsia="Times New Roman" w:hAnsi="Times New Roman" w:cs="Times New Roman"/>
                <w:b/>
                <w:lang w:val="en-US"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426"/>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10</w:t>
            </w:r>
          </w:p>
        </w:tc>
      </w:tr>
      <w:tr w:rsidR="00921781" w:rsidTr="00921781">
        <w:trPr>
          <w:trHeight w:val="697"/>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4"/>
              <w:spacing w:after="0"/>
              <w:rPr>
                <w:b/>
                <w:sz w:val="22"/>
                <w:szCs w:val="22"/>
                <w:lang w:val="kk-KZ" w:eastAsia="en-US"/>
              </w:rPr>
            </w:pPr>
            <w:r>
              <w:rPr>
                <w:b/>
                <w:sz w:val="22"/>
                <w:szCs w:val="22"/>
                <w:lang w:eastAsia="en-US"/>
              </w:rPr>
              <w:t>1 Аралық бақылау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spacing w:after="200" w:line="276" w:lineRule="auto"/>
              <w:jc w:val="center"/>
              <w:rPr>
                <w:rFonts w:ascii="Times New Roman" w:eastAsia="Times New Roman" w:hAnsi="Times New Roman" w:cs="Times New Roman"/>
                <w:b/>
                <w:lang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426"/>
              </w:tabs>
              <w:autoSpaceDE w:val="0"/>
              <w:autoSpaceDN w:val="0"/>
              <w:adjustRightInd w:val="0"/>
              <w:ind w:left="0"/>
              <w:jc w:val="center"/>
              <w:rPr>
                <w:rFonts w:ascii="Times New Roman" w:hAnsi="Times New Roman" w:cs="Times New Roman"/>
                <w:b/>
              </w:rPr>
            </w:pPr>
            <w:r>
              <w:rPr>
                <w:rFonts w:ascii="Times New Roman" w:hAnsi="Times New Roman" w:cs="Times New Roman"/>
                <w:b/>
              </w:rPr>
              <w:t>20</w:t>
            </w:r>
          </w:p>
        </w:tc>
      </w:tr>
      <w:tr w:rsidR="00921781" w:rsidTr="00921781">
        <w:trPr>
          <w:trHeight w:val="555"/>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spacing w:after="200" w:line="276" w:lineRule="auto"/>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4"/>
              <w:tabs>
                <w:tab w:val="center" w:pos="3578"/>
              </w:tabs>
              <w:spacing w:after="0"/>
              <w:rPr>
                <w:b/>
                <w:sz w:val="22"/>
                <w:szCs w:val="22"/>
                <w:lang w:eastAsia="en-US"/>
              </w:rPr>
            </w:pPr>
            <w:r>
              <w:rPr>
                <w:b/>
                <w:caps/>
                <w:sz w:val="22"/>
                <w:szCs w:val="22"/>
                <w:lang w:val="en-US" w:eastAsia="en-US"/>
              </w:rPr>
              <w:t xml:space="preserve">MiDL TERM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spacing w:after="200" w:line="276" w:lineRule="auto"/>
              <w:jc w:val="center"/>
              <w:rPr>
                <w:rFonts w:ascii="Times New Roman" w:eastAsia="Times New Roman" w:hAnsi="Times New Roman" w:cs="Times New Roman"/>
                <w:b/>
                <w:lang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pStyle w:val="a8"/>
              <w:tabs>
                <w:tab w:val="left" w:pos="426"/>
              </w:tabs>
              <w:autoSpaceDE w:val="0"/>
              <w:autoSpaceDN w:val="0"/>
              <w:adjustRightInd w:val="0"/>
              <w:ind w:left="0"/>
              <w:jc w:val="center"/>
              <w:rPr>
                <w:rFonts w:ascii="Times New Roman" w:hAnsi="Times New Roman" w:cs="Times New Roman"/>
                <w:b/>
              </w:rPr>
            </w:pPr>
            <w:r>
              <w:rPr>
                <w:rFonts w:ascii="Times New Roman" w:hAnsi="Times New Roman" w:cs="Times New Roman"/>
                <w:b/>
              </w:rPr>
              <w:t>100</w:t>
            </w:r>
          </w:p>
        </w:tc>
      </w:tr>
      <w:tr w:rsidR="00921781" w:rsidTr="00921781">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lang w:val="kk-KZ"/>
              </w:rPr>
            </w:pPr>
            <w:r>
              <w:rPr>
                <w:rFonts w:ascii="Times New Roman" w:hAnsi="Times New Roman" w:cs="Times New Roman"/>
                <w:lang w:val="kk-KZ"/>
              </w:rPr>
              <w:t>8</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8 дәріс.</w:t>
            </w:r>
            <w:r>
              <w:rPr>
                <w:rFonts w:ascii="Times New Roman" w:hAnsi="Times New Roman" w:cs="Times New Roman"/>
                <w:lang w:val="kk-KZ"/>
              </w:rPr>
              <w:t xml:space="preserve"> Кедендік төлемдер және салықтар.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lang w:val="kk-KZ"/>
              </w:rPr>
            </w:pPr>
            <w:r>
              <w:rPr>
                <w:rFonts w:ascii="Times New Roman" w:hAnsi="Times New Roman" w:cs="Times New Roman"/>
                <w:b/>
                <w:lang w:val="kk-KZ"/>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lang w:val="kk-KZ"/>
              </w:rPr>
            </w:pPr>
          </w:p>
        </w:tc>
      </w:tr>
      <w:tr w:rsidR="00921781" w:rsidTr="00921781">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 xml:space="preserve">Семинар.  </w:t>
            </w:r>
            <w:r>
              <w:rPr>
                <w:rFonts w:ascii="Times New Roman" w:hAnsi="Times New Roman" w:cs="Times New Roman"/>
                <w:lang w:val="kk-KZ"/>
              </w:rPr>
              <w:t>Кедендік төлемдер және салық. Кедендік төлемдерді есептеу және төлеу тәртібі.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lang w:val="kk-KZ"/>
              </w:rPr>
            </w:pPr>
            <w:r>
              <w:rPr>
                <w:rFonts w:ascii="Times New Roman" w:hAnsi="Times New Roman" w:cs="Times New Roman"/>
                <w:b/>
                <w:lang w:val="kk-KZ"/>
              </w:rPr>
              <w:t>6</w:t>
            </w: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lang w:val="kk-KZ"/>
              </w:rPr>
            </w:pPr>
            <w:r>
              <w:rPr>
                <w:rFonts w:ascii="Times New Roman" w:hAnsi="Times New Roman" w:cs="Times New Roman"/>
                <w:lang w:val="kk-KZ"/>
              </w:rPr>
              <w:t>9</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9 дәріс.</w:t>
            </w:r>
            <w:r>
              <w:rPr>
                <w:rFonts w:ascii="Times New Roman" w:hAnsi="Times New Roman" w:cs="Times New Roman"/>
                <w:lang w:val="kk-KZ"/>
              </w:rPr>
              <w:t xml:space="preserve"> Кеден шекарасы арқылы тауарлар және көлік құралдарын өткізу тәртібі.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lang w:val="kk-KZ"/>
              </w:rPr>
            </w:pPr>
            <w:r>
              <w:rPr>
                <w:rFonts w:ascii="Times New Roman" w:hAnsi="Times New Roman" w:cs="Times New Roman"/>
                <w:b/>
                <w:lang w:val="kk-KZ"/>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caps/>
                <w:lang w:val="kk-KZ"/>
              </w:rPr>
            </w:pP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Семинар.</w:t>
            </w:r>
            <w:r>
              <w:rPr>
                <w:rFonts w:ascii="Times New Roman" w:hAnsi="Times New Roman" w:cs="Times New Roman"/>
                <w:lang w:val="kk-KZ"/>
              </w:rPr>
              <w:t xml:space="preserve"> Кеден шекарасы арқылы тауарлар және көлік құралдарын өткізу тәртібі. Жеке тұлғалардың кеден шекарасы арқылы тауарлар алып өтуінің ерекшеліктері.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kk-KZ"/>
              </w:rPr>
            </w:pPr>
            <w:r>
              <w:rPr>
                <w:rFonts w:ascii="Times New Roman" w:hAnsi="Times New Roman" w:cs="Times New Roman"/>
                <w:b/>
                <w:caps/>
                <w:lang w:val="kk-KZ"/>
              </w:rPr>
              <w:t>6</w:t>
            </w:r>
          </w:p>
        </w:tc>
      </w:tr>
      <w:tr w:rsidR="00921781" w:rsidTr="00921781">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rPr>
                <w:rFonts w:ascii="Times New Roman" w:hAnsi="Times New Roman" w:cs="Times New Roman"/>
                <w:lang w:val="kk-KZ"/>
              </w:rPr>
            </w:pPr>
          </w:p>
          <w:p w:rsidR="00921781" w:rsidRDefault="00921781">
            <w:pPr>
              <w:rPr>
                <w:rFonts w:ascii="Times New Roman" w:hAnsi="Times New Roman" w:cs="Times New Roman"/>
                <w:lang w:val="kk-KZ"/>
              </w:rPr>
            </w:pPr>
          </w:p>
          <w:p w:rsidR="00921781" w:rsidRDefault="00921781">
            <w:pPr>
              <w:rPr>
                <w:rFonts w:ascii="Times New Roman" w:hAnsi="Times New Roman" w:cs="Times New Roman"/>
                <w:lang w:val="kk-KZ"/>
              </w:rPr>
            </w:pPr>
          </w:p>
          <w:p w:rsidR="00921781" w:rsidRDefault="00921781">
            <w:pPr>
              <w:jc w:val="center"/>
              <w:rPr>
                <w:rFonts w:ascii="Times New Roman" w:hAnsi="Times New Roman" w:cs="Times New Roman"/>
                <w:lang w:val="kk-KZ"/>
              </w:rPr>
            </w:pPr>
            <w:r>
              <w:rPr>
                <w:rFonts w:ascii="Times New Roman" w:hAnsi="Times New Roman" w:cs="Times New Roman"/>
                <w:lang w:val="kk-KZ"/>
              </w:rPr>
              <w:t>10</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 xml:space="preserve">4 СОӨЖ. </w:t>
            </w:r>
            <w:r>
              <w:rPr>
                <w:rFonts w:ascii="Times New Roman" w:hAnsi="Times New Roman" w:cs="Times New Roman"/>
                <w:lang w:val="kk-KZ"/>
              </w:rPr>
              <w:t>Кедендік бақылаудың нысандары.</w:t>
            </w:r>
            <w:r>
              <w:rPr>
                <w:rFonts w:ascii="Times New Roman" w:hAnsi="Times New Roman" w:cs="Times New Roman"/>
                <w:color w:val="0070C0"/>
                <w:lang w:val="kk-KZ"/>
              </w:rPr>
              <w:t xml:space="preserve"> </w:t>
            </w:r>
            <w:r>
              <w:rPr>
                <w:rFonts w:ascii="Times New Roman" w:hAnsi="Times New Roman" w:cs="Times New Roman"/>
                <w:b/>
                <w:lang w:val="kk-KZ"/>
              </w:rPr>
              <w:t>Тапсрыу нысаны: презентация.</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jc w:val="center"/>
              <w:rPr>
                <w:rFonts w:ascii="Times New Roman" w:hAnsi="Times New Roman" w:cs="Times New Roman"/>
                <w:b/>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kk-KZ"/>
              </w:rPr>
            </w:pPr>
            <w:r>
              <w:rPr>
                <w:rFonts w:ascii="Times New Roman" w:hAnsi="Times New Roman" w:cs="Times New Roman"/>
                <w:b/>
                <w:caps/>
                <w:lang w:val="kk-KZ"/>
              </w:rPr>
              <w:t>10</w:t>
            </w:r>
          </w:p>
        </w:tc>
      </w:tr>
      <w:tr w:rsidR="00921781" w:rsidTr="00921781">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lang w:val="kk-KZ"/>
              </w:rPr>
              <w:t xml:space="preserve">10 Дәріс. </w:t>
            </w:r>
            <w:r>
              <w:rPr>
                <w:rFonts w:ascii="Times New Roman" w:hAnsi="Times New Roman" w:cs="Times New Roman"/>
                <w:b/>
                <w:lang w:val="kk-KZ"/>
              </w:rPr>
              <w:t>Кеден</w:t>
            </w:r>
            <w:r>
              <w:rPr>
                <w:rFonts w:ascii="Times New Roman" w:hAnsi="Times New Roman" w:cs="Times New Roman"/>
                <w:lang w:val="kk-KZ"/>
              </w:rPr>
              <w:t xml:space="preserve"> </w:t>
            </w:r>
            <w:r>
              <w:rPr>
                <w:rFonts w:ascii="Times New Roman" w:hAnsi="Times New Roman" w:cs="Times New Roman"/>
                <w:b/>
                <w:lang w:val="kk-KZ"/>
              </w:rPr>
              <w:t xml:space="preserve">одағының сыртқы экономикалық қызметінің бірыңғай тауар номенклатурасы. </w:t>
            </w:r>
            <w:r>
              <w:rPr>
                <w:rFonts w:ascii="Times New Roman" w:hAnsi="Times New Roman" w:cs="Times New Roman"/>
                <w:b/>
              </w:rPr>
              <w:t>Тауарларды сыныптау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lang w:val="en-US"/>
              </w:rPr>
            </w:pPr>
            <w:r>
              <w:rPr>
                <w:rFonts w:ascii="Times New Roman" w:hAnsi="Times New Roman" w:cs="Times New Roman"/>
                <w:b/>
                <w:lang w:val="en-US"/>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caps/>
                <w:lang w:val="kk-KZ"/>
              </w:rPr>
            </w:pPr>
          </w:p>
        </w:tc>
      </w:tr>
      <w:tr w:rsidR="00921781" w:rsidTr="00921781">
        <w:trPr>
          <w:trHeight w:val="228"/>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Семинар. Кеден</w:t>
            </w:r>
            <w:r>
              <w:rPr>
                <w:rFonts w:ascii="Times New Roman" w:hAnsi="Times New Roman" w:cs="Times New Roman"/>
                <w:lang w:val="kk-KZ"/>
              </w:rPr>
              <w:t xml:space="preserve"> </w:t>
            </w:r>
            <w:r>
              <w:rPr>
                <w:rFonts w:ascii="Times New Roman" w:hAnsi="Times New Roman" w:cs="Times New Roman"/>
                <w:b/>
                <w:lang w:val="kk-KZ"/>
              </w:rPr>
              <w:t>одағының сыртқы экономикалық қызметінің бірыңғай тауар номенклатурасы. Тауарларды сыныптау</w:t>
            </w:r>
          </w:p>
          <w:p w:rsidR="00921781" w:rsidRDefault="00921781">
            <w:pPr>
              <w:rPr>
                <w:rFonts w:ascii="Times New Roman" w:hAnsi="Times New Roman" w:cs="Times New Roman"/>
                <w:lang w:val="kk-KZ"/>
              </w:rPr>
            </w:pPr>
            <w:r>
              <w:rPr>
                <w:rFonts w:ascii="Times New Roman" w:hAnsi="Times New Roman" w:cs="Times New Roman"/>
                <w:lang w:val="kk-KZ"/>
              </w:rPr>
              <w:t>Тауарлардың бірыңғай номенклатурасы түсінігі, ерекшеліктері мен жүргізу тәртібі;</w:t>
            </w:r>
          </w:p>
          <w:p w:rsidR="00921781" w:rsidRDefault="00921781">
            <w:pPr>
              <w:rPr>
                <w:rFonts w:ascii="Times New Roman" w:hAnsi="Times New Roman" w:cs="Times New Roman"/>
                <w:lang w:val="kk-KZ"/>
              </w:rPr>
            </w:pPr>
            <w:r>
              <w:rPr>
                <w:rFonts w:ascii="Times New Roman" w:hAnsi="Times New Roman" w:cs="Times New Roman"/>
                <w:lang w:val="kk-KZ"/>
              </w:rPr>
              <w:t>Тауарларды сыныптау ерекшеліктері мен тәртібі.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en-US"/>
              </w:rPr>
            </w:pPr>
            <w:r>
              <w:rPr>
                <w:rFonts w:ascii="Times New Roman" w:hAnsi="Times New Roman" w:cs="Times New Roman"/>
                <w:b/>
                <w:caps/>
                <w:lang w:val="en-US"/>
              </w:rPr>
              <w:t>6</w:t>
            </w:r>
          </w:p>
        </w:tc>
      </w:tr>
      <w:tr w:rsidR="00921781" w:rsidTr="00921781">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lang w:val="kk-KZ"/>
              </w:rPr>
            </w:pPr>
            <w:r>
              <w:rPr>
                <w:rFonts w:ascii="Times New Roman" w:hAnsi="Times New Roman" w:cs="Times New Roman"/>
                <w:lang w:val="kk-KZ"/>
              </w:rPr>
              <w:t>11</w:t>
            </w:r>
          </w:p>
          <w:p w:rsidR="00921781" w:rsidRDefault="00921781">
            <w:pPr>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11 дәріс.</w:t>
            </w:r>
            <w:r>
              <w:rPr>
                <w:rFonts w:ascii="Times New Roman" w:hAnsi="Times New Roman" w:cs="Times New Roman"/>
                <w:lang w:val="kk-KZ"/>
              </w:rPr>
              <w:t xml:space="preserve"> Кедендік және валюталық бақылау.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lang w:val="en-US"/>
              </w:rPr>
            </w:pPr>
            <w:r>
              <w:rPr>
                <w:rFonts w:ascii="Times New Roman" w:hAnsi="Times New Roman" w:cs="Times New Roman"/>
                <w:b/>
                <w:lang w:val="en-US"/>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caps/>
                <w:lang w:val="kk-KZ"/>
              </w:rPr>
            </w:pPr>
          </w:p>
        </w:tc>
      </w:tr>
      <w:tr w:rsidR="00921781" w:rsidTr="00921781">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1781" w:rsidRDefault="00921781">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Семинар.</w:t>
            </w:r>
            <w:r>
              <w:rPr>
                <w:rFonts w:ascii="Times New Roman" w:hAnsi="Times New Roman" w:cs="Times New Roman"/>
                <w:lang w:val="kk-KZ"/>
              </w:rPr>
              <w:t xml:space="preserve"> Кедендік және валюталық бақылау. Кедендік бақылаудың нысандары. Валюталық бақылаудың түрлері.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en-US"/>
              </w:rPr>
            </w:pPr>
            <w:r>
              <w:rPr>
                <w:rFonts w:ascii="Times New Roman" w:hAnsi="Times New Roman" w:cs="Times New Roman"/>
                <w:b/>
                <w:caps/>
                <w:lang w:val="en-US"/>
              </w:rPr>
              <w:t>6</w:t>
            </w: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 xml:space="preserve">5 СОӨЖ. </w:t>
            </w:r>
            <w:r>
              <w:rPr>
                <w:rFonts w:ascii="Times New Roman" w:hAnsi="Times New Roman" w:cs="Times New Roman"/>
                <w:lang w:val="kk-KZ"/>
              </w:rPr>
              <w:t>Тауарлық кедендік рәсіммен орналастыруға байланысты кедендік операциялар.</w:t>
            </w:r>
            <w:r>
              <w:rPr>
                <w:rFonts w:ascii="Times New Roman" w:hAnsi="Times New Roman" w:cs="Times New Roman"/>
                <w:b/>
                <w:lang w:val="kk-KZ"/>
              </w:rPr>
              <w:t xml:space="preserve"> Бақылау нысаны- реферат</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kk-KZ"/>
              </w:rPr>
            </w:pPr>
            <w:r>
              <w:rPr>
                <w:rFonts w:ascii="Times New Roman" w:hAnsi="Times New Roman" w:cs="Times New Roman"/>
                <w:b/>
                <w:caps/>
                <w:lang w:val="kk-KZ"/>
              </w:rPr>
              <w:t>10</w:t>
            </w: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lang w:val="kk-KZ"/>
              </w:rPr>
            </w:pPr>
            <w:r>
              <w:rPr>
                <w:rFonts w:ascii="Times New Roman" w:hAnsi="Times New Roman" w:cs="Times New Roman"/>
                <w:lang w:val="kk-KZ"/>
              </w:rPr>
              <w:t>12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12 дәріс.</w:t>
            </w:r>
            <w:r>
              <w:rPr>
                <w:rFonts w:ascii="Times New Roman" w:hAnsi="Times New Roman" w:cs="Times New Roman"/>
                <w:lang w:val="kk-KZ"/>
              </w:rPr>
              <w:t xml:space="preserve"> Кеден заңдарын бұзғандық үшін жауапкершілік.</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lang w:val="kk-KZ"/>
              </w:rPr>
            </w:pPr>
            <w:r>
              <w:rPr>
                <w:rFonts w:ascii="Times New Roman" w:hAnsi="Times New Roman" w:cs="Times New Roman"/>
                <w:b/>
                <w:lang w:val="kk-KZ"/>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caps/>
                <w:lang w:val="kk-KZ"/>
              </w:rPr>
            </w:pP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 xml:space="preserve">Семинар. </w:t>
            </w:r>
            <w:r>
              <w:rPr>
                <w:rFonts w:ascii="Times New Roman" w:hAnsi="Times New Roman" w:cs="Times New Roman"/>
                <w:lang w:val="kk-KZ"/>
              </w:rPr>
              <w:t xml:space="preserve"> Кеден заңдарын бұзғандық үшін жауапкершілік. Кеден заңдарын бұзғандық үшін әкімшілік жауапкершілік. Кеден заңдарын бұзғандық үшін қылмыстық жауапкершілік.</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kk-KZ"/>
              </w:rPr>
            </w:pPr>
            <w:r>
              <w:rPr>
                <w:rFonts w:ascii="Times New Roman" w:hAnsi="Times New Roman" w:cs="Times New Roman"/>
                <w:b/>
                <w:caps/>
                <w:lang w:val="kk-KZ"/>
              </w:rPr>
              <w:t>6</w:t>
            </w: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lang w:val="kk-KZ"/>
              </w:rPr>
            </w:pPr>
            <w:r>
              <w:rPr>
                <w:rFonts w:ascii="Times New Roman" w:hAnsi="Times New Roman" w:cs="Times New Roman"/>
                <w:lang w:val="kk-KZ"/>
              </w:rPr>
              <w:t>13</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lang w:val="kk-KZ"/>
              </w:rPr>
            </w:pPr>
            <w:r>
              <w:rPr>
                <w:rFonts w:ascii="Times New Roman" w:hAnsi="Times New Roman" w:cs="Times New Roman"/>
                <w:b/>
                <w:lang w:val="kk-KZ"/>
              </w:rPr>
              <w:t>13 дәріс.</w:t>
            </w:r>
            <w:r>
              <w:rPr>
                <w:rFonts w:ascii="Times New Roman" w:hAnsi="Times New Roman" w:cs="Times New Roman"/>
                <w:lang w:val="kk-KZ"/>
              </w:rPr>
              <w:t xml:space="preserve"> Кеден саласындағы халықаралық-құқықтық ынтымақтастық.</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lang w:val="en-US"/>
              </w:rPr>
            </w:pPr>
            <w:r>
              <w:rPr>
                <w:rFonts w:ascii="Times New Roman" w:hAnsi="Times New Roman" w:cs="Times New Roman"/>
                <w:b/>
                <w:lang w:val="en-US"/>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rPr>
                <w:rFonts w:ascii="Times New Roman" w:hAnsi="Times New Roman" w:cs="Times New Roman"/>
                <w:b/>
                <w:caps/>
                <w:lang w:val="kk-KZ"/>
              </w:rPr>
            </w:pP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Семинар.</w:t>
            </w:r>
            <w:r>
              <w:rPr>
                <w:rFonts w:ascii="Times New Roman" w:hAnsi="Times New Roman" w:cs="Times New Roman"/>
                <w:lang w:val="kk-KZ"/>
              </w:rPr>
              <w:t xml:space="preserve"> Кеден саласындағы халықаралық-құқықтық ынтымақтастық. Кеден саласындағы халықаралық ұйымдар.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en-US"/>
              </w:rPr>
            </w:pPr>
            <w:r>
              <w:rPr>
                <w:rFonts w:ascii="Times New Roman" w:hAnsi="Times New Roman" w:cs="Times New Roman"/>
                <w:b/>
                <w:caps/>
                <w:lang w:val="en-US"/>
              </w:rPr>
              <w:t>6</w:t>
            </w: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 xml:space="preserve">6 СОӨЖ. </w:t>
            </w:r>
            <w:r>
              <w:rPr>
                <w:rFonts w:ascii="Times New Roman" w:hAnsi="Times New Roman" w:cs="Times New Roman"/>
                <w:lang w:val="kk-KZ"/>
              </w:rPr>
              <w:t xml:space="preserve">Кеден әкімшілігін жұргізу. </w:t>
            </w:r>
            <w:r>
              <w:rPr>
                <w:rStyle w:val="s1"/>
                <w:color w:val="000000" w:themeColor="text1"/>
                <w:lang w:val="kk-KZ"/>
              </w:rPr>
              <w:t>Тапсыру нысаны -  Эссе.</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Pr="00921781" w:rsidRDefault="00921781">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kk-KZ"/>
              </w:rPr>
            </w:pPr>
            <w:r>
              <w:rPr>
                <w:rFonts w:ascii="Times New Roman" w:hAnsi="Times New Roman" w:cs="Times New Roman"/>
                <w:b/>
                <w:caps/>
                <w:lang w:val="kk-KZ"/>
              </w:rPr>
              <w:t>10</w:t>
            </w: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Аралық бақылау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en-US"/>
              </w:rPr>
            </w:pPr>
            <w:r>
              <w:rPr>
                <w:rFonts w:ascii="Times New Roman" w:hAnsi="Times New Roman" w:cs="Times New Roman"/>
                <w:b/>
                <w:caps/>
                <w:lang w:val="kk-KZ"/>
              </w:rPr>
              <w:t>2</w:t>
            </w:r>
            <w:r>
              <w:rPr>
                <w:rFonts w:ascii="Times New Roman" w:hAnsi="Times New Roman" w:cs="Times New Roman"/>
                <w:b/>
                <w:caps/>
                <w:lang w:val="en-US"/>
              </w:rPr>
              <w:t>0</w:t>
            </w:r>
          </w:p>
        </w:tc>
      </w:tr>
      <w:tr w:rsidR="00921781" w:rsidTr="00921781">
        <w:trPr>
          <w:trHeight w:val="13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 xml:space="preserve">2 Аралық бақылау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kk-KZ"/>
              </w:rPr>
            </w:pPr>
            <w:r>
              <w:rPr>
                <w:rFonts w:ascii="Times New Roman" w:hAnsi="Times New Roman" w:cs="Times New Roman"/>
                <w:b/>
                <w:caps/>
                <w:lang w:val="kk-KZ"/>
              </w:rPr>
              <w:t>100</w:t>
            </w: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 xml:space="preserve">Емтихан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kk-KZ"/>
              </w:rPr>
            </w:pPr>
            <w:r>
              <w:rPr>
                <w:rFonts w:ascii="Times New Roman" w:hAnsi="Times New Roman" w:cs="Times New Roman"/>
                <w:b/>
                <w:caps/>
                <w:lang w:val="kk-KZ"/>
              </w:rPr>
              <w:t>100</w:t>
            </w:r>
          </w:p>
        </w:tc>
      </w:tr>
      <w:tr w:rsidR="00921781" w:rsidTr="00921781">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rPr>
                <w:rFonts w:ascii="Times New Roman" w:hAnsi="Times New Roman" w:cs="Times New Roman"/>
                <w:b/>
                <w:lang w:val="kk-KZ"/>
              </w:rPr>
            </w:pPr>
            <w:r>
              <w:rPr>
                <w:rFonts w:ascii="Times New Roman" w:hAnsi="Times New Roman" w:cs="Times New Roman"/>
                <w:b/>
                <w:lang w:val="kk-KZ"/>
              </w:rPr>
              <w:t>Барлығы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1781" w:rsidRDefault="00921781">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1781" w:rsidRDefault="00921781">
            <w:pPr>
              <w:jc w:val="center"/>
              <w:rPr>
                <w:rFonts w:ascii="Times New Roman" w:hAnsi="Times New Roman" w:cs="Times New Roman"/>
                <w:b/>
                <w:caps/>
                <w:lang w:val="kk-KZ"/>
              </w:rPr>
            </w:pPr>
            <w:r>
              <w:rPr>
                <w:rFonts w:ascii="Times New Roman" w:hAnsi="Times New Roman" w:cs="Times New Roman"/>
                <w:b/>
                <w:caps/>
                <w:lang w:val="kk-KZ"/>
              </w:rPr>
              <w:t>400</w:t>
            </w:r>
          </w:p>
        </w:tc>
      </w:tr>
    </w:tbl>
    <w:p w:rsidR="00921781" w:rsidRDefault="00921781" w:rsidP="00921781">
      <w:pPr>
        <w:spacing w:after="0" w:line="240" w:lineRule="auto"/>
        <w:jc w:val="center"/>
        <w:rPr>
          <w:rFonts w:ascii="Times New Roman" w:hAnsi="Times New Roman" w:cs="Times New Roman"/>
          <w:lang w:val="kk-KZ"/>
        </w:rPr>
      </w:pPr>
    </w:p>
    <w:p w:rsidR="00921781" w:rsidRDefault="00921781" w:rsidP="00921781">
      <w:pPr>
        <w:spacing w:after="0" w:line="240" w:lineRule="auto"/>
        <w:jc w:val="center"/>
        <w:rPr>
          <w:rFonts w:ascii="Times New Roman" w:hAnsi="Times New Roman" w:cs="Times New Roman"/>
          <w:lang w:val="kk-KZ"/>
        </w:rPr>
      </w:pPr>
    </w:p>
    <w:p w:rsidR="00921781" w:rsidRDefault="00921781" w:rsidP="00921781">
      <w:pPr>
        <w:spacing w:after="0" w:line="360" w:lineRule="auto"/>
        <w:jc w:val="both"/>
        <w:rPr>
          <w:rFonts w:ascii="Times New Roman" w:hAnsi="Times New Roman" w:cs="Times New Roman"/>
          <w:lang w:val="kk-KZ"/>
        </w:rPr>
      </w:pPr>
      <w:r>
        <w:rPr>
          <w:rFonts w:ascii="Times New Roman" w:hAnsi="Times New Roman" w:cs="Times New Roman"/>
          <w:lang w:val="kk-KZ"/>
        </w:rPr>
        <w:t>Факультет деканы</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t>Байдельдинов Д.Л</w:t>
      </w:r>
    </w:p>
    <w:p w:rsidR="00921781" w:rsidRDefault="00921781" w:rsidP="00921781">
      <w:pPr>
        <w:spacing w:after="0" w:line="360" w:lineRule="auto"/>
        <w:jc w:val="both"/>
        <w:rPr>
          <w:rFonts w:ascii="Times New Roman" w:hAnsi="Times New Roman" w:cs="Times New Roman"/>
          <w:lang w:val="kk-KZ"/>
        </w:rPr>
      </w:pPr>
      <w:r>
        <w:rPr>
          <w:rFonts w:ascii="Times New Roman" w:hAnsi="Times New Roman" w:cs="Times New Roman"/>
          <w:lang w:val="kk-KZ"/>
        </w:rPr>
        <w:t>Әдістеме бюросының төрағасы</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t xml:space="preserve">          Урисбаева А</w:t>
      </w:r>
    </w:p>
    <w:p w:rsidR="00921781" w:rsidRDefault="00921781" w:rsidP="00921781">
      <w:pPr>
        <w:spacing w:after="0" w:line="360" w:lineRule="auto"/>
        <w:jc w:val="both"/>
        <w:rPr>
          <w:rFonts w:ascii="Times New Roman" w:hAnsi="Times New Roman" w:cs="Times New Roman"/>
          <w:lang w:val="kk-KZ"/>
        </w:rPr>
      </w:pPr>
      <w:r>
        <w:rPr>
          <w:rFonts w:ascii="Times New Roman" w:hAnsi="Times New Roman" w:cs="Times New Roman"/>
          <w:lang w:val="kk-KZ"/>
        </w:rPr>
        <w:t>Кафедра меңгерушісі</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t xml:space="preserve">          Жатканбаева А.Е</w:t>
      </w:r>
    </w:p>
    <w:p w:rsidR="00921781" w:rsidRDefault="00921781" w:rsidP="00921781">
      <w:pPr>
        <w:spacing w:after="0" w:line="360" w:lineRule="auto"/>
        <w:jc w:val="both"/>
        <w:rPr>
          <w:rFonts w:ascii="Times New Roman" w:hAnsi="Times New Roman" w:cs="Times New Roman"/>
          <w:lang w:val="kk-KZ"/>
        </w:rPr>
      </w:pPr>
      <w:r>
        <w:rPr>
          <w:rFonts w:ascii="Times New Roman" w:hAnsi="Times New Roman" w:cs="Times New Roman"/>
          <w:lang w:val="kk-KZ"/>
        </w:rPr>
        <w:t>Дәріс беруші</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t>Қожабек Қ</w:t>
      </w:r>
    </w:p>
    <w:p w:rsidR="00921781" w:rsidRDefault="00921781" w:rsidP="00921781">
      <w:pPr>
        <w:rPr>
          <w:rFonts w:ascii="Times New Roman" w:hAnsi="Times New Roman" w:cs="Times New Roman"/>
          <w:lang w:val="kk-KZ"/>
        </w:rPr>
      </w:pPr>
    </w:p>
    <w:p w:rsidR="00C02BB5" w:rsidRDefault="00C02BB5"/>
    <w:sectPr w:rsidR="00C02B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sz w:val="24"/>
        <w:szCs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781"/>
    <w:rsid w:val="00921781"/>
    <w:rsid w:val="00C02BB5"/>
    <w:rsid w:val="00D67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7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921781"/>
    <w:rPr>
      <w:color w:val="0000FF"/>
      <w:u w:val="single"/>
    </w:rPr>
  </w:style>
  <w:style w:type="paragraph" w:styleId="a4">
    <w:name w:val="Body Text"/>
    <w:basedOn w:val="a"/>
    <w:link w:val="a5"/>
    <w:uiPriority w:val="99"/>
    <w:unhideWhenUsed/>
    <w:rsid w:val="00921781"/>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rsid w:val="00921781"/>
    <w:rPr>
      <w:rFonts w:ascii="Times New Roman" w:eastAsia="Times New Roman" w:hAnsi="Times New Roman" w:cs="Times New Roman"/>
      <w:sz w:val="24"/>
      <w:szCs w:val="24"/>
      <w:lang w:eastAsia="ru-RU"/>
    </w:rPr>
  </w:style>
  <w:style w:type="paragraph" w:styleId="2">
    <w:name w:val="Body Text 2"/>
    <w:basedOn w:val="a"/>
    <w:link w:val="20"/>
    <w:semiHidden/>
    <w:unhideWhenUsed/>
    <w:rsid w:val="00921781"/>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semiHidden/>
    <w:rsid w:val="00921781"/>
    <w:rPr>
      <w:rFonts w:ascii="Times New Roman" w:eastAsia="Times New Roman" w:hAnsi="Times New Roman" w:cs="Times New Roman"/>
      <w:sz w:val="28"/>
      <w:szCs w:val="20"/>
      <w:lang w:eastAsia="ru-RU"/>
    </w:rPr>
  </w:style>
  <w:style w:type="character" w:customStyle="1" w:styleId="a6">
    <w:name w:val="Без интервала Знак"/>
    <w:basedOn w:val="a0"/>
    <w:link w:val="a7"/>
    <w:uiPriority w:val="1"/>
    <w:locked/>
    <w:rsid w:val="00921781"/>
    <w:rPr>
      <w:rFonts w:ascii="Times New Roman" w:eastAsia="Times New Roman" w:hAnsi="Times New Roman" w:cs="Times New Roman"/>
      <w:sz w:val="24"/>
      <w:szCs w:val="24"/>
      <w:lang w:eastAsia="ru-RU"/>
    </w:rPr>
  </w:style>
  <w:style w:type="paragraph" w:styleId="a7">
    <w:name w:val="No Spacing"/>
    <w:link w:val="a6"/>
    <w:uiPriority w:val="1"/>
    <w:qFormat/>
    <w:rsid w:val="00921781"/>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921781"/>
    <w:pPr>
      <w:ind w:left="720"/>
      <w:contextualSpacing/>
    </w:pPr>
  </w:style>
  <w:style w:type="character" w:customStyle="1" w:styleId="shorttext">
    <w:name w:val="short_text"/>
    <w:basedOn w:val="a0"/>
    <w:rsid w:val="00921781"/>
  </w:style>
  <w:style w:type="character" w:customStyle="1" w:styleId="s3">
    <w:name w:val="s3"/>
    <w:rsid w:val="00921781"/>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921781"/>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921781"/>
  </w:style>
  <w:style w:type="table" w:styleId="a9">
    <w:name w:val="Table Grid"/>
    <w:basedOn w:val="a1"/>
    <w:uiPriority w:val="59"/>
    <w:rsid w:val="009217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alloon Text"/>
    <w:basedOn w:val="a"/>
    <w:link w:val="ab"/>
    <w:uiPriority w:val="99"/>
    <w:semiHidden/>
    <w:unhideWhenUsed/>
    <w:rsid w:val="0092178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17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7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921781"/>
    <w:rPr>
      <w:color w:val="0000FF"/>
      <w:u w:val="single"/>
    </w:rPr>
  </w:style>
  <w:style w:type="paragraph" w:styleId="a4">
    <w:name w:val="Body Text"/>
    <w:basedOn w:val="a"/>
    <w:link w:val="a5"/>
    <w:uiPriority w:val="99"/>
    <w:unhideWhenUsed/>
    <w:rsid w:val="00921781"/>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rsid w:val="00921781"/>
    <w:rPr>
      <w:rFonts w:ascii="Times New Roman" w:eastAsia="Times New Roman" w:hAnsi="Times New Roman" w:cs="Times New Roman"/>
      <w:sz w:val="24"/>
      <w:szCs w:val="24"/>
      <w:lang w:eastAsia="ru-RU"/>
    </w:rPr>
  </w:style>
  <w:style w:type="paragraph" w:styleId="2">
    <w:name w:val="Body Text 2"/>
    <w:basedOn w:val="a"/>
    <w:link w:val="20"/>
    <w:semiHidden/>
    <w:unhideWhenUsed/>
    <w:rsid w:val="00921781"/>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semiHidden/>
    <w:rsid w:val="00921781"/>
    <w:rPr>
      <w:rFonts w:ascii="Times New Roman" w:eastAsia="Times New Roman" w:hAnsi="Times New Roman" w:cs="Times New Roman"/>
      <w:sz w:val="28"/>
      <w:szCs w:val="20"/>
      <w:lang w:eastAsia="ru-RU"/>
    </w:rPr>
  </w:style>
  <w:style w:type="character" w:customStyle="1" w:styleId="a6">
    <w:name w:val="Без интервала Знак"/>
    <w:basedOn w:val="a0"/>
    <w:link w:val="a7"/>
    <w:uiPriority w:val="1"/>
    <w:locked/>
    <w:rsid w:val="00921781"/>
    <w:rPr>
      <w:rFonts w:ascii="Times New Roman" w:eastAsia="Times New Roman" w:hAnsi="Times New Roman" w:cs="Times New Roman"/>
      <w:sz w:val="24"/>
      <w:szCs w:val="24"/>
      <w:lang w:eastAsia="ru-RU"/>
    </w:rPr>
  </w:style>
  <w:style w:type="paragraph" w:styleId="a7">
    <w:name w:val="No Spacing"/>
    <w:link w:val="a6"/>
    <w:uiPriority w:val="1"/>
    <w:qFormat/>
    <w:rsid w:val="00921781"/>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921781"/>
    <w:pPr>
      <w:ind w:left="720"/>
      <w:contextualSpacing/>
    </w:pPr>
  </w:style>
  <w:style w:type="character" w:customStyle="1" w:styleId="shorttext">
    <w:name w:val="short_text"/>
    <w:basedOn w:val="a0"/>
    <w:rsid w:val="00921781"/>
  </w:style>
  <w:style w:type="character" w:customStyle="1" w:styleId="s3">
    <w:name w:val="s3"/>
    <w:rsid w:val="00921781"/>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921781"/>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921781"/>
  </w:style>
  <w:style w:type="table" w:styleId="a9">
    <w:name w:val="Table Grid"/>
    <w:basedOn w:val="a1"/>
    <w:uiPriority w:val="59"/>
    <w:rsid w:val="009217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alloon Text"/>
    <w:basedOn w:val="a"/>
    <w:link w:val="ab"/>
    <w:uiPriority w:val="99"/>
    <w:semiHidden/>
    <w:unhideWhenUsed/>
    <w:rsid w:val="0092178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17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90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souz.ru/MGS/mgs-gg3-10-10-2008/Documents/Reshenie%203%20ot%2010%20oktyabrya%202008.doc" TargetMode="External"/><Relationship Id="rId3" Type="http://schemas.microsoft.com/office/2007/relationships/stylesWithEffects" Target="stylesWithEffects.xml"/><Relationship Id="rId7" Type="http://schemas.openxmlformats.org/officeDocument/2006/relationships/hyperlink" Target="http://www.tsouz.ru/Docs/IntAgrmnts/Pages/D_sozdETTiformT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30006577.0%2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1969</Words>
  <Characters>11228</Characters>
  <Application>Microsoft Office Word</Application>
  <DocSecurity>0</DocSecurity>
  <Lines>93</Lines>
  <Paragraphs>26</Paragraphs>
  <ScaleCrop>false</ScaleCrop>
  <Company/>
  <LinksUpToDate>false</LinksUpToDate>
  <CharactersWithSpaces>13171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2</cp:revision>
  <dcterms:created xsi:type="dcterms:W3CDTF">2016-09-17T12:01:00Z</dcterms:created>
  <dcterms:modified xsi:type="dcterms:W3CDTF">2016-09-17T12:01:00Z</dcterms:modified>
</cp:coreProperties>
</file>